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C3F" w:rsidRDefault="00CF4875" w:rsidP="002A5C3F">
      <w:pPr>
        <w:tabs>
          <w:tab w:val="left" w:pos="6388"/>
        </w:tabs>
        <w:bidi/>
      </w:pPr>
      <w:r>
        <w:rPr>
          <w:noProof/>
          <w:lang w:bidi="fa-IR"/>
        </w:rPr>
        <w:pict>
          <v:roundrect id="AutoShape 5" o:spid="_x0000_s1027" style="position:absolute;left:0;text-align:left;margin-left:-35.85pt;margin-top:-11pt;width:263.5pt;height:581.65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" strokeweight="6pt">
            <v:stroke linestyle="thickBetweenThin"/>
            <v:textbox style="mso-next-textbox:#AutoShape 5">
              <w:txbxContent>
                <w:p w:rsidR="00B632D1" w:rsidRPr="00C72A79" w:rsidRDefault="00B632D1" w:rsidP="00B632D1">
                  <w:pPr>
                    <w:bidi/>
                    <w:spacing w:line="360" w:lineRule="auto"/>
                    <w:rPr>
                      <w:rFonts w:cs="B Nazanin"/>
                      <w:b/>
                      <w:bCs/>
                      <w:sz w:val="24"/>
                      <w:szCs w:val="24"/>
                      <w:rtl/>
                      <w:lang w:bidi="fa-IR"/>
                    </w:rPr>
                  </w:pPr>
                  <w:r w:rsidRPr="00C72A79">
                    <w:rPr>
                      <w:rFonts w:cs="B Nazanin" w:hint="cs"/>
                      <w:b/>
                      <w:bCs/>
                      <w:rtl/>
                    </w:rPr>
                    <w:t>2</w:t>
                  </w:r>
                  <w:r w:rsidRPr="00C72A79">
                    <w:rPr>
                      <w:rFonts w:cs="B Nazanin" w:hint="cs"/>
                      <w:b/>
                      <w:bCs/>
                      <w:sz w:val="24"/>
                      <w:szCs w:val="24"/>
                      <w:rtl/>
                    </w:rPr>
                    <w:t xml:space="preserve">.پس از12  تا </w:t>
                  </w:r>
                  <w:r w:rsidRPr="00C72A79">
                    <w:rPr>
                      <w:rFonts w:cs="B Nazanin" w:hint="cs"/>
                      <w:b/>
                      <w:bCs/>
                      <w:sz w:val="24"/>
                      <w:szCs w:val="24"/>
                      <w:rtl/>
                      <w:lang w:bidi="fa-IR"/>
                    </w:rPr>
                    <w:t>24 ساعت</w:t>
                  </w:r>
                  <w:r w:rsidRPr="00C72A79">
                    <w:rPr>
                      <w:rFonts w:cs="B Nazanin" w:hint="cs"/>
                      <w:b/>
                      <w:bCs/>
                      <w:sz w:val="24"/>
                      <w:szCs w:val="24"/>
                      <w:rtl/>
                    </w:rPr>
                    <w:t xml:space="preserve">  علائم چشمگيرتري مانند سر درد ، ضعف عمومي ،تاري ديد و يا از دست دادن كامل بينايي افت عملكرد دستگاه عصبي مركزي ،اسيدوز ،تشنج و خونريزي مغزي و حتي كما پايدار ميشوند</w:t>
                  </w:r>
                </w:p>
                <w:p w:rsidR="00072046" w:rsidRPr="00C72A79" w:rsidRDefault="00072046" w:rsidP="00C72A79">
                  <w:pPr>
                    <w:spacing w:line="360" w:lineRule="auto"/>
                    <w:ind w:left="-284" w:right="-230"/>
                    <w:jc w:val="center"/>
                    <w:rPr>
                      <w:rFonts w:cs="B Nazanin"/>
                      <w:color w:val="FF0000"/>
                      <w:sz w:val="28"/>
                      <w:szCs w:val="28"/>
                      <w:rtl/>
                    </w:rPr>
                  </w:pPr>
                  <w:r w:rsidRPr="00C72A79">
                    <w:rPr>
                      <w:rFonts w:cs="B Nazanin" w:hint="cs"/>
                      <w:color w:val="FF0000"/>
                      <w:sz w:val="28"/>
                      <w:szCs w:val="28"/>
                      <w:rtl/>
                    </w:rPr>
                    <w:t>مواجهه با علائم مرتبط با بينايي مانند تاري ديد يا دشواري در مشاهده نور روشن از بروز درد سري بزرگ براي فرد حكايت دارند و بايد براي مقابله با مسموميت كاري كرد .با افزايش سطوح سمي اسيد فرميك در خون ،مسموميت با متانول مي تواند به مرگ در نتيجه نارسايي تنفسي منجر شود.</w:t>
                  </w:r>
                </w:p>
                <w:p w:rsidR="00AF5768" w:rsidRPr="00C72A79" w:rsidRDefault="00AF5768" w:rsidP="00A05D2C">
                  <w:pPr>
                    <w:jc w:val="right"/>
                    <w:rPr>
                      <w:rFonts w:cs="B Nazanin"/>
                      <w:b/>
                      <w:bCs/>
                      <w:rtl/>
                    </w:rPr>
                  </w:pPr>
                  <w:r w:rsidRPr="00C72A79">
                    <w:rPr>
                      <w:rFonts w:cs="B Nazanin" w:hint="cs"/>
                      <w:b/>
                      <w:bCs/>
                      <w:rtl/>
                    </w:rPr>
                    <w:t>متانول چگونه به بدن</w:t>
                  </w:r>
                  <w:r w:rsidR="00A05D2C" w:rsidRPr="00C72A79">
                    <w:rPr>
                      <w:rFonts w:cs="B Nazanin" w:hint="cs"/>
                      <w:b/>
                      <w:bCs/>
                      <w:rtl/>
                    </w:rPr>
                    <w:t xml:space="preserve"> آسيب</w:t>
                  </w:r>
                  <w:r w:rsidRPr="00C72A79">
                    <w:rPr>
                      <w:rFonts w:cs="B Nazanin" w:hint="cs"/>
                      <w:b/>
                      <w:bCs/>
                      <w:rtl/>
                    </w:rPr>
                    <w:t xml:space="preserve"> مي رساند ؟ </w:t>
                  </w:r>
                </w:p>
                <w:p w:rsidR="00DE1D01" w:rsidRPr="00C72A79" w:rsidRDefault="00DE1D01" w:rsidP="00506047">
                  <w:pPr>
                    <w:spacing w:line="360" w:lineRule="auto"/>
                    <w:jc w:val="right"/>
                    <w:rPr>
                      <w:rFonts w:cs="B Nazanin"/>
                      <w:b/>
                      <w:bCs/>
                      <w:sz w:val="24"/>
                      <w:szCs w:val="24"/>
                      <w:rtl/>
                      <w:lang w:bidi="fa-IR"/>
                    </w:rPr>
                  </w:pPr>
                  <w:r w:rsidRPr="00C72A79">
                    <w:rPr>
                      <w:rFonts w:cs="B Nazanin" w:hint="cs"/>
                      <w:sz w:val="24"/>
                      <w:szCs w:val="24"/>
                      <w:rtl/>
                    </w:rPr>
                    <w:t>متانول مصرفي به طور كامل جذب ميشود و 30 تا 60  دقيقه پس از مصرف ، غلظت آن در خون به نقطه اوج ميرسد.پس از جذب متانول در آب كلي بدن توزيع  شده و ممكن است به زجاجيه و ماميع مغزي نخاعي نيز راه يابد</w:t>
                  </w:r>
                </w:p>
                <w:p w:rsidR="00DE1D01" w:rsidRPr="00C72A79" w:rsidRDefault="00DE1D01" w:rsidP="00506047">
                  <w:pPr>
                    <w:spacing w:line="360" w:lineRule="auto"/>
                    <w:jc w:val="center"/>
                    <w:rPr>
                      <w:rFonts w:cs="B Nazanin"/>
                      <w:b/>
                      <w:bCs/>
                      <w:rtl/>
                    </w:rPr>
                  </w:pPr>
                  <w:r w:rsidRPr="00C72A79">
                    <w:rPr>
                      <w:rFonts w:cs="B Nazanin" w:hint="cs"/>
                      <w:b/>
                      <w:bCs/>
                      <w:rtl/>
                    </w:rPr>
                    <w:t>افزون بر مصرف خوراكي ،مسموميت با متانول ميتواند به واسطه استنشاق يا تماس طولاني مدت با پوست نيز شكل بگيرد.</w:t>
                  </w:r>
                </w:p>
                <w:p w:rsidR="00DE1D01" w:rsidRPr="00AF5768" w:rsidRDefault="00DE1D01" w:rsidP="00AF5768">
                  <w:pPr>
                    <w:jc w:val="right"/>
                    <w:rPr>
                      <w:b/>
                      <w:bCs/>
                      <w:lang w:bidi="fa-IR"/>
                    </w:rPr>
                  </w:pPr>
                </w:p>
                <w:p w:rsidR="000F2D35" w:rsidRDefault="000F2D35" w:rsidP="000F2D35">
                  <w:pPr>
                    <w:bidi/>
                    <w:spacing w:line="360" w:lineRule="auto"/>
                    <w:rPr>
                      <w:rFonts w:cs="B Nazanin"/>
                      <w:sz w:val="24"/>
                      <w:szCs w:val="24"/>
                      <w:rtl/>
                      <w:lang w:bidi="fa-IR"/>
                    </w:rPr>
                  </w:pPr>
                </w:p>
                <w:p w:rsidR="007F7923" w:rsidRPr="00336CCF" w:rsidRDefault="007F7923" w:rsidP="00B632D1">
                  <w:pPr>
                    <w:pStyle w:val="NormalWeb"/>
                    <w:spacing w:line="600" w:lineRule="auto"/>
                    <w:jc w:val="right"/>
                    <w:rPr>
                      <w:rtl/>
                      <w:lang w:bidi="fa-IR"/>
                    </w:rPr>
                  </w:pPr>
                </w:p>
                <w:p w:rsidR="003B008A" w:rsidRPr="008C3A24" w:rsidRDefault="003B008A" w:rsidP="008C3A24"/>
              </w:txbxContent>
            </v:textbox>
          </v:roundrect>
        </w:pict>
      </w:r>
      <w:r>
        <w:rPr>
          <w:noProof/>
          <w:lang w:bidi="fa-IR"/>
        </w:rPr>
        <w:pict>
          <v:roundrect id="AutoShape 4" o:spid="_x0000_s1026" style="position:absolute;left:0;text-align:left;margin-left:241.5pt;margin-top:-11pt;width:241.8pt;height:581.65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" strokeweight="6pt">
            <v:stroke linestyle="thickBetweenThin"/>
            <v:textbox style="mso-next-textbox:#AutoShape 4">
              <w:txbxContent>
                <w:p w:rsidR="001F1FC5" w:rsidRPr="00E13C6F" w:rsidRDefault="001F1FC5" w:rsidP="00600CCB">
                  <w:pPr>
                    <w:ind w:firstLine="360"/>
                    <w:jc w:val="right"/>
                    <w:rPr>
                      <w:rFonts w:cs="B Nazanin"/>
                      <w:b/>
                      <w:bCs/>
                      <w:rtl/>
                    </w:rPr>
                  </w:pPr>
                  <w:r w:rsidRPr="00E13C6F">
                    <w:rPr>
                      <w:rFonts w:ascii="Times New Roman" w:eastAsia="Times New Roman" w:hAnsi="Times New Roman" w:cs="B Nazanin" w:hint="cs"/>
                      <w:b/>
                      <w:bCs/>
                      <w:rtl/>
                    </w:rPr>
                    <w:t>2.</w:t>
                  </w:r>
                  <w:r w:rsidRPr="00E13C6F">
                    <w:rPr>
                      <w:rFonts w:cs="B Nazanin" w:hint="cs"/>
                      <w:b/>
                      <w:bCs/>
                      <w:rtl/>
                    </w:rPr>
                    <w:t>افراد دچار مسموميت با الكل هاي سمي ، به علت شوك ،انتهاهاي سرد داشته و گاه لرز دارند.</w:t>
                  </w:r>
                </w:p>
                <w:p w:rsidR="001F1FC5" w:rsidRPr="00E13C6F" w:rsidRDefault="001F1FC5" w:rsidP="00A05D2C">
                  <w:pPr>
                    <w:ind w:left="360"/>
                    <w:jc w:val="right"/>
                    <w:rPr>
                      <w:rFonts w:cs="B Nazanin"/>
                      <w:b/>
                      <w:bCs/>
                      <w:rtl/>
                    </w:rPr>
                  </w:pPr>
                  <w:r w:rsidRPr="00E13C6F">
                    <w:rPr>
                      <w:rFonts w:cs="B Nazanin" w:hint="cs"/>
                      <w:b/>
                      <w:bCs/>
                      <w:rtl/>
                    </w:rPr>
                    <w:t>3.</w:t>
                  </w:r>
                  <w:r w:rsidR="00A05D2C" w:rsidRPr="00E13C6F">
                    <w:rPr>
                      <w:rFonts w:cs="B Nazanin" w:hint="cs"/>
                      <w:b/>
                      <w:bCs/>
                      <w:rtl/>
                    </w:rPr>
                    <w:t xml:space="preserve">در مسموميت با </w:t>
                  </w:r>
                  <w:r w:rsidRPr="00E13C6F">
                    <w:rPr>
                      <w:rFonts w:cs="B Nazanin" w:hint="cs"/>
                      <w:b/>
                      <w:bCs/>
                      <w:rtl/>
                    </w:rPr>
                    <w:t xml:space="preserve">اتانول معمولا مردمك هاتنگ </w:t>
                  </w:r>
                  <w:r w:rsidR="00A05D2C" w:rsidRPr="00E13C6F">
                    <w:rPr>
                      <w:rFonts w:cs="B Nazanin" w:hint="cs"/>
                      <w:b/>
                      <w:bCs/>
                      <w:rtl/>
                    </w:rPr>
                    <w:t>مي شوند</w:t>
                  </w:r>
                  <w:r w:rsidRPr="00E13C6F">
                    <w:rPr>
                      <w:rFonts w:cs="B Nazanin" w:hint="cs"/>
                      <w:b/>
                      <w:bCs/>
                      <w:rtl/>
                    </w:rPr>
                    <w:t xml:space="preserve"> و شكايتي از مشكلات بينايي ذكر نمي كنند .در صورتي كه در مسمويت با متانول مردمكها گشاده ميشود</w:t>
                  </w:r>
                  <w:r w:rsidR="00A05D2C" w:rsidRPr="00E13C6F">
                    <w:rPr>
                      <w:rFonts w:cs="B Nazanin" w:hint="cs"/>
                      <w:b/>
                      <w:bCs/>
                      <w:rtl/>
                    </w:rPr>
                    <w:t xml:space="preserve"> و با مشكلات بينايي همراه است</w:t>
                  </w:r>
                </w:p>
                <w:p w:rsidR="001F1FC5" w:rsidRPr="00E13C6F" w:rsidRDefault="001F1FC5" w:rsidP="001F1FC5">
                  <w:pPr>
                    <w:ind w:left="360"/>
                    <w:jc w:val="right"/>
                    <w:rPr>
                      <w:rFonts w:cs="B Nazanin"/>
                      <w:b/>
                      <w:bCs/>
                      <w:rtl/>
                    </w:rPr>
                  </w:pPr>
                  <w:r w:rsidRPr="00E13C6F">
                    <w:rPr>
                      <w:rFonts w:cs="B Nazanin" w:hint="cs"/>
                      <w:b/>
                      <w:bCs/>
                      <w:rtl/>
                    </w:rPr>
                    <w:t>4. معمولا ، در زمان مراجعه از دهان بيماران با مسموميت با اتانول بوي الكل استشمام ميشود . اين وضعيت در مواجعه با بيماران دچار مسموميت با الكل هاي سمي كمتر مشاهده ميشود.</w:t>
                  </w:r>
                </w:p>
                <w:p w:rsidR="00627CCF" w:rsidRPr="00C72A79" w:rsidRDefault="00627CCF" w:rsidP="00627CCF">
                  <w:pPr>
                    <w:ind w:left="360"/>
                    <w:jc w:val="center"/>
                    <w:rPr>
                      <w:rFonts w:cs="B Titr"/>
                      <w:b/>
                      <w:bCs/>
                      <w:sz w:val="32"/>
                      <w:szCs w:val="32"/>
                    </w:rPr>
                  </w:pPr>
                  <w:r w:rsidRPr="00C72A79">
                    <w:rPr>
                      <w:rFonts w:cs="B Titr" w:hint="cs"/>
                      <w:b/>
                      <w:bCs/>
                      <w:sz w:val="32"/>
                      <w:szCs w:val="32"/>
                      <w:rtl/>
                    </w:rPr>
                    <w:t>نشانه هاي مسموميت با متانول</w:t>
                  </w:r>
                </w:p>
                <w:p w:rsidR="00627CCF" w:rsidRPr="00C72A79" w:rsidRDefault="00C72A79" w:rsidP="00B632D1">
                  <w:pPr>
                    <w:bidi/>
                    <w:spacing w:line="480" w:lineRule="auto"/>
                    <w:rPr>
                      <w:rFonts w:cs="B Nazanin"/>
                      <w:b/>
                      <w:bCs/>
                      <w:sz w:val="24"/>
                      <w:szCs w:val="24"/>
                      <w:rtl/>
                      <w:lang w:bidi="fa-IR"/>
                    </w:rPr>
                  </w:pPr>
                  <w:r>
                    <w:rPr>
                      <w:rFonts w:cs="B Nazanin" w:hint="cs"/>
                      <w:b/>
                      <w:bCs/>
                      <w:rtl/>
                    </w:rPr>
                    <w:t>1-</w:t>
                  </w:r>
                  <w:r w:rsidR="00B632D1" w:rsidRPr="00C72A79">
                    <w:rPr>
                      <w:rFonts w:cs="B Nazanin" w:hint="cs"/>
                      <w:b/>
                      <w:bCs/>
                      <w:rtl/>
                    </w:rPr>
                    <w:t>.</w:t>
                  </w:r>
                  <w:r w:rsidR="00627CCF" w:rsidRPr="00C72A79">
                    <w:rPr>
                      <w:rFonts w:cs="B Nazanin" w:hint="cs"/>
                      <w:b/>
                      <w:bCs/>
                      <w:sz w:val="24"/>
                      <w:szCs w:val="24"/>
                      <w:rtl/>
                    </w:rPr>
                    <w:t>مصرف كننده مشروبات الك</w:t>
                  </w:r>
                  <w:r w:rsidR="009A3B9D" w:rsidRPr="00C72A79">
                    <w:rPr>
                      <w:rFonts w:cs="B Nazanin" w:hint="cs"/>
                      <w:b/>
                      <w:bCs/>
                      <w:sz w:val="24"/>
                      <w:szCs w:val="24"/>
                      <w:rtl/>
                    </w:rPr>
                    <w:t>ل</w:t>
                  </w:r>
                  <w:r w:rsidR="00627CCF" w:rsidRPr="00C72A79">
                    <w:rPr>
                      <w:rFonts w:cs="B Nazanin" w:hint="cs"/>
                      <w:b/>
                      <w:bCs/>
                      <w:sz w:val="24"/>
                      <w:szCs w:val="24"/>
                      <w:rtl/>
                    </w:rPr>
                    <w:t>ي دست ساز ممكن است علائم خفيفي مشابه با مستي ناشي از مصرف الكل را طي يك ساعت تجربه كند كه با حالت تهوع ، استفراغ و درد شكمي همراه ميشود .علائم اوليه مواجهه با متانول به طور معمول از شدت كمتري نسبت به علائم ناشي از مواجهه با همان مقدار اتانول برخوردار است</w:t>
                  </w:r>
                  <w:r w:rsidR="00627CCF" w:rsidRPr="00C72A79">
                    <w:rPr>
                      <w:rFonts w:cs="B Nazanin" w:hint="cs"/>
                      <w:b/>
                      <w:bCs/>
                      <w:sz w:val="28"/>
                      <w:szCs w:val="28"/>
                      <w:rtl/>
                      <w:lang w:bidi="fa-IR"/>
                    </w:rPr>
                    <w:t>.</w:t>
                  </w:r>
                </w:p>
              </w:txbxContent>
            </v:textbox>
          </v:roundrect>
        </w:pict>
      </w:r>
      <w:r>
        <w:rPr>
          <w:noProof/>
          <w:lang w:bidi="fa-IR"/>
        </w:rPr>
        <w:pict>
          <v:roundrect id="AutoShape 3" o:spid="_x0000_s1028" style="position:absolute;left:0;text-align:left;margin-left:491.9pt;margin-top:-11pt;width:251.6pt;height:581.65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" strokeweight="6pt">
            <v:stroke linestyle="thickBetweenThin"/>
            <v:textbox style="mso-next-textbox:#AutoShape 3">
              <w:txbxContent>
                <w:p w:rsidR="00DA2DAC" w:rsidRPr="00506047" w:rsidRDefault="00DA2DAC" w:rsidP="00DA2DAC">
                  <w:pPr>
                    <w:ind w:left="360"/>
                    <w:rPr>
                      <w:color w:val="FF0000"/>
                      <w:sz w:val="28"/>
                      <w:szCs w:val="28"/>
                    </w:rPr>
                  </w:pPr>
                  <w:r w:rsidRPr="00BE162F">
                    <w:rPr>
                      <w:rFonts w:cs="B Titr" w:hint="cs"/>
                      <w:color w:val="FF0000"/>
                      <w:sz w:val="28"/>
                      <w:szCs w:val="28"/>
                      <w:rtl/>
                    </w:rPr>
                    <w:t>مسموميت با الكل صنعتي (متانول)</w:t>
                  </w:r>
                </w:p>
                <w:p w:rsidR="00D57BFC" w:rsidRPr="00644F2B" w:rsidRDefault="00DA2DAC" w:rsidP="00DA2DAC">
                  <w:pPr>
                    <w:bidi/>
                    <w:spacing w:before="100" w:beforeAutospacing="1" w:after="100" w:afterAutospacing="1" w:line="240" w:lineRule="auto"/>
                    <w:jc w:val="both"/>
                    <w:rPr>
                      <w:rFonts w:cs="B Nazanin"/>
                      <w:b/>
                      <w:bCs/>
                      <w:rtl/>
                    </w:rPr>
                  </w:pPr>
                  <w:r w:rsidRPr="00644F2B">
                    <w:rPr>
                      <w:rFonts w:cs="B Nazanin" w:hint="cs"/>
                      <w:b/>
                      <w:bCs/>
                      <w:rtl/>
                    </w:rPr>
                    <w:t>شايع ترين علت مسموميت با متانول در كشور ما ناشي از مصرف مشروبات الك</w:t>
                  </w:r>
                  <w:r w:rsidR="00C85772" w:rsidRPr="00644F2B">
                    <w:rPr>
                      <w:rFonts w:cs="B Nazanin" w:hint="cs"/>
                      <w:b/>
                      <w:bCs/>
                      <w:rtl/>
                    </w:rPr>
                    <w:t>ل</w:t>
                  </w:r>
                  <w:r w:rsidRPr="00644F2B">
                    <w:rPr>
                      <w:rFonts w:cs="B Nazanin" w:hint="cs"/>
                      <w:b/>
                      <w:bCs/>
                      <w:rtl/>
                    </w:rPr>
                    <w:t>ي آلوده به متانول است . اين مسئله در مورد مشروبات الك</w:t>
                  </w:r>
                  <w:r w:rsidR="00C37936" w:rsidRPr="00644F2B">
                    <w:rPr>
                      <w:rFonts w:cs="B Nazanin" w:hint="cs"/>
                      <w:b/>
                      <w:bCs/>
                      <w:rtl/>
                    </w:rPr>
                    <w:t>ل</w:t>
                  </w:r>
                  <w:r w:rsidRPr="00644F2B">
                    <w:rPr>
                      <w:rFonts w:cs="B Nazanin" w:hint="cs"/>
                      <w:b/>
                      <w:bCs/>
                      <w:rtl/>
                    </w:rPr>
                    <w:t>ي به ظاهر استاندارد تحت عنوان ويسكي ، ابجو ،شراب و ... در بازارهاي غيز قانوني به فروش ميرسد .گزارش شده است آنچه به عنوان الكل صنعتي استفاده ميشود ممكن است داراي مقادير قابل توجهي متانول باشد .در مواردي نيز مشاهده گريده كه شيشه هاي فروخته شده تحت عنوان الكل طبي هم حاوي مقادير قابل توجهي متانول بوده اند</w:t>
                  </w:r>
                </w:p>
                <w:p w:rsidR="00A61F5B" w:rsidRPr="00C72A79" w:rsidRDefault="00A61F5B" w:rsidP="00A61F5B">
                  <w:pPr>
                    <w:bidi/>
                    <w:spacing w:before="100" w:beforeAutospacing="1" w:after="100" w:afterAutospacing="1" w:line="240" w:lineRule="auto"/>
                    <w:jc w:val="center"/>
                    <w:rPr>
                      <w:rFonts w:ascii="Times New Roman" w:eastAsia="Times New Roman" w:hAnsi="Times New Roman" w:cs="B Titr"/>
                      <w:b/>
                      <w:bCs/>
                      <w:sz w:val="32"/>
                      <w:szCs w:val="32"/>
                      <w:rtl/>
                      <w:lang w:bidi="fa-IR"/>
                    </w:rPr>
                  </w:pPr>
                  <w:r w:rsidRPr="00C72A79">
                    <w:rPr>
                      <w:rFonts w:cs="B Titr" w:hint="cs"/>
                      <w:b/>
                      <w:bCs/>
                      <w:sz w:val="32"/>
                      <w:szCs w:val="32"/>
                      <w:rtl/>
                    </w:rPr>
                    <w:t>تفاوت مسموميت با الكل طبي و الكل صنعتي</w:t>
                  </w:r>
                </w:p>
                <w:p w:rsidR="00506047" w:rsidRPr="00490531" w:rsidRDefault="00506047" w:rsidP="00506047">
                  <w:pPr>
                    <w:pStyle w:val="ListParagraph"/>
                    <w:numPr>
                      <w:ilvl w:val="0"/>
                      <w:numId w:val="13"/>
                    </w:numPr>
                    <w:bidi/>
                    <w:spacing w:before="100" w:beforeAutospacing="1" w:after="100" w:afterAutospacing="1" w:line="360" w:lineRule="auto"/>
                    <w:jc w:val="both"/>
                    <w:rPr>
                      <w:rFonts w:ascii="Times New Roman" w:eastAsia="Times New Roman" w:hAnsi="Times New Roman" w:cs="B Nazanin"/>
                      <w:sz w:val="24"/>
                      <w:szCs w:val="24"/>
                      <w:lang w:bidi="fa-IR"/>
                    </w:rPr>
                  </w:pPr>
                  <w:r w:rsidRPr="00644F2B">
                    <w:rPr>
                      <w:rFonts w:cs="B Nazanin" w:hint="cs"/>
                      <w:b/>
                      <w:bCs/>
                      <w:sz w:val="20"/>
                      <w:szCs w:val="20"/>
                      <w:rtl/>
                    </w:rPr>
                    <w:t>جذب اتانول (الكل موجود در مشروبات الكي) بسيار سريع صورت گرفته واوج علائم آن در 1 الي 2 ساعت اول به شكل مستي ،بر افروختگي ،پرحرفي ، علائم گوارشي و ... است .در صورت بلع مقادير زياد ممكن است با كاهش سطح هوشياري و ايست تنفسي همراه باشد . آنچه اهميت دارد اين است كه با گذشت زمان وضعيت بيمار رو به بهبود مي رود</w:t>
                  </w:r>
                  <w:r w:rsidRPr="00644F2B">
                    <w:rPr>
                      <w:rFonts w:cs="B Nazanin" w:hint="cs"/>
                      <w:sz w:val="20"/>
                      <w:szCs w:val="20"/>
                      <w:rtl/>
                    </w:rPr>
                    <w:t xml:space="preserve"> . </w:t>
                  </w:r>
                  <w:r w:rsidRPr="00644F2B">
                    <w:rPr>
                      <w:rFonts w:cs="B Nazanin" w:hint="cs"/>
                      <w:b/>
                      <w:bCs/>
                      <w:sz w:val="20"/>
                      <w:szCs w:val="20"/>
                      <w:rtl/>
                    </w:rPr>
                    <w:t>اين وضعيت در الكل هاي سمي و خصوصاً متانول ديده نميشود. بيمار معمولا دير و به طور شايع بعد 22 ساعت مراجعه</w:t>
                  </w:r>
                  <w:r w:rsidRPr="00490531">
                    <w:rPr>
                      <w:rFonts w:cs="B Nazanin" w:hint="cs"/>
                      <w:b/>
                      <w:bCs/>
                      <w:sz w:val="24"/>
                      <w:szCs w:val="24"/>
                      <w:rtl/>
                    </w:rPr>
                    <w:t xml:space="preserve"> </w:t>
                  </w:r>
                  <w:r w:rsidRPr="00644F2B">
                    <w:rPr>
                      <w:rFonts w:cs="B Nazanin" w:hint="cs"/>
                      <w:b/>
                      <w:bCs/>
                      <w:sz w:val="20"/>
                      <w:szCs w:val="20"/>
                      <w:rtl/>
                    </w:rPr>
                    <w:t>كرده و وضعيت باليني او هر ساعت وخيم تر ميشود</w:t>
                  </w:r>
                </w:p>
                <w:p w:rsidR="00506047" w:rsidRPr="00506047" w:rsidRDefault="00506047" w:rsidP="00506047">
                  <w:pPr>
                    <w:bidi/>
                    <w:spacing w:before="100" w:beforeAutospacing="1" w:after="100" w:afterAutospacing="1" w:line="240" w:lineRule="auto"/>
                    <w:rPr>
                      <w:rFonts w:ascii="Times New Roman" w:eastAsia="Times New Roman" w:hAnsi="Times New Roman" w:cs="Times New Roman"/>
                      <w:b/>
                      <w:bCs/>
                      <w:sz w:val="24"/>
                      <w:szCs w:val="24"/>
                      <w:rtl/>
                      <w:lang w:bidi="fa-IR"/>
                    </w:rPr>
                  </w:pPr>
                </w:p>
                <w:p w:rsidR="00A61F5B" w:rsidRPr="001F1FC5" w:rsidRDefault="00A61F5B" w:rsidP="00506047">
                  <w:pPr>
                    <w:bidi/>
                    <w:spacing w:before="100" w:beforeAutospacing="1" w:after="100" w:afterAutospacing="1" w:line="240" w:lineRule="auto"/>
                    <w:ind w:left="425"/>
                    <w:jc w:val="both"/>
                    <w:rPr>
                      <w:rFonts w:ascii="Times New Roman" w:eastAsia="Times New Roman" w:hAnsi="Times New Roman" w:cs="Times New Roman"/>
                      <w:sz w:val="24"/>
                      <w:szCs w:val="24"/>
                      <w:rtl/>
                      <w:lang w:bidi="fa-IR"/>
                    </w:rPr>
                  </w:pPr>
                </w:p>
                <w:p w:rsidR="00336CCF" w:rsidRPr="00D57BFC" w:rsidRDefault="00336CCF" w:rsidP="00336CCF">
                  <w:pPr>
                    <w:bidi/>
                    <w:spacing w:before="100" w:beforeAutospacing="1" w:after="100" w:afterAutospacing="1" w:line="240" w:lineRule="auto"/>
                    <w:jc w:val="both"/>
                    <w:rPr>
                      <w:rFonts w:ascii="Times New Roman" w:eastAsia="Times New Roman" w:hAnsi="Times New Roman" w:cs="B Nazanin"/>
                      <w:rtl/>
                    </w:rPr>
                  </w:pPr>
                </w:p>
                <w:p w:rsidR="002E12E5" w:rsidRDefault="002E12E5" w:rsidP="002E12E5">
                  <w:pPr>
                    <w:bidi/>
                    <w:rPr>
                      <w:rFonts w:cs="B Nazanin"/>
                      <w:color w:val="000000" w:themeColor="text1"/>
                      <w:sz w:val="28"/>
                      <w:szCs w:val="28"/>
                      <w:rtl/>
                    </w:rPr>
                  </w:pPr>
                </w:p>
                <w:p w:rsidR="009C775C" w:rsidRDefault="009C775C" w:rsidP="002E12E5">
                  <w:pPr>
                    <w:bidi/>
                    <w:rPr>
                      <w:rFonts w:cs="B Nazanin"/>
                      <w:color w:val="000000" w:themeColor="text1"/>
                      <w:sz w:val="28"/>
                      <w:szCs w:val="28"/>
                    </w:rPr>
                  </w:pPr>
                </w:p>
                <w:p w:rsidR="009C775C" w:rsidRDefault="009C775C" w:rsidP="009C775C">
                  <w:pPr>
                    <w:bidi/>
                    <w:rPr>
                      <w:rFonts w:cs="B Nazanin"/>
                      <w:color w:val="000000" w:themeColor="text1"/>
                      <w:sz w:val="28"/>
                      <w:szCs w:val="28"/>
                    </w:rPr>
                  </w:pPr>
                </w:p>
                <w:p w:rsidR="002E12E5" w:rsidRPr="002E12E5" w:rsidRDefault="002E12E5" w:rsidP="009C775C">
                  <w:pPr>
                    <w:bidi/>
                    <w:rPr>
                      <w:rFonts w:cs="B Nazanin"/>
                      <w:color w:val="000000" w:themeColor="text1"/>
                      <w:sz w:val="28"/>
                      <w:szCs w:val="28"/>
                    </w:rPr>
                  </w:pPr>
                </w:p>
                <w:p w:rsidR="002E12E5" w:rsidRPr="002E12E5" w:rsidRDefault="002E12E5" w:rsidP="002E12E5">
                  <w:pPr>
                    <w:spacing w:before="100" w:beforeAutospacing="1" w:after="100" w:afterAutospacing="1" w:line="240" w:lineRule="auto"/>
                    <w:rPr>
                      <w:rFonts w:ascii="Times New Roman" w:eastAsia="Times New Roman" w:hAnsi="Times New Roman" w:cs="Times New Roman"/>
                      <w:sz w:val="24"/>
                      <w:szCs w:val="24"/>
                      <w:rtl/>
                      <w:lang w:bidi="fa-IR"/>
                    </w:rPr>
                  </w:pPr>
                  <w:r w:rsidRPr="002E12E5">
                    <w:rPr>
                      <w:rFonts w:ascii="Times New Roman" w:eastAsia="Times New Roman" w:hAnsi="Times New Roman" w:cs="Times New Roman"/>
                      <w:sz w:val="24"/>
                      <w:szCs w:val="24"/>
                    </w:rPr>
                    <w:t> </w:t>
                  </w:r>
                </w:p>
                <w:p w:rsidR="002E12E5" w:rsidRDefault="002E12E5" w:rsidP="002E12E5">
                  <w:pPr>
                    <w:pStyle w:val="Heading1"/>
                    <w:bidi/>
                    <w:rPr>
                      <w:rtl/>
                      <w:lang w:bidi="fa-IR"/>
                    </w:rPr>
                  </w:pPr>
                </w:p>
                <w:p w:rsidR="00271BB6" w:rsidRPr="002E12E5" w:rsidRDefault="00271BB6" w:rsidP="00271BB6">
                  <w:pPr>
                    <w:bidi/>
                    <w:jc w:val="both"/>
                    <w:rPr>
                      <w:rFonts w:cs="B Nazanin"/>
                      <w:sz w:val="24"/>
                      <w:szCs w:val="24"/>
                      <w:rtl/>
                    </w:rPr>
                  </w:pPr>
                </w:p>
                <w:p w:rsidR="00622399" w:rsidRDefault="00622399">
                  <w:pPr>
                    <w:rPr>
                      <w:lang w:bidi="fa-IR"/>
                    </w:rPr>
                  </w:pPr>
                </w:p>
              </w:txbxContent>
            </v:textbox>
          </v:roundrect>
        </w:pict>
      </w:r>
      <w:r w:rsidR="004B459B">
        <w:t>;;.</w:t>
      </w:r>
      <w:proofErr w:type="gramStart"/>
      <w:r w:rsidR="004B459B">
        <w:t>;</w:t>
      </w:r>
      <w:proofErr w:type="spellStart"/>
      <w:r w:rsidR="004B459B">
        <w:t>lflfllf</w:t>
      </w:r>
      <w:proofErr w:type="spellEnd"/>
      <w:proofErr w:type="gramEnd"/>
      <w:r w:rsidR="002A5C3F">
        <w:rPr>
          <w:rtl/>
        </w:rPr>
        <w:tab/>
      </w:r>
    </w:p>
    <w:p w:rsidR="002A5C3F" w:rsidRPr="002A5C3F" w:rsidRDefault="002A5C3F" w:rsidP="002A5C3F">
      <w:pPr>
        <w:bidi/>
      </w:pPr>
    </w:p>
    <w:p w:rsidR="002A5C3F" w:rsidRPr="002A5C3F" w:rsidRDefault="002A5C3F" w:rsidP="002A5C3F">
      <w:pPr>
        <w:bidi/>
      </w:pPr>
    </w:p>
    <w:p w:rsidR="002A5C3F" w:rsidRPr="002A5C3F" w:rsidRDefault="002A5C3F" w:rsidP="002A5C3F">
      <w:pPr>
        <w:bidi/>
      </w:pPr>
    </w:p>
    <w:p w:rsidR="002A5C3F" w:rsidRPr="002A5C3F" w:rsidRDefault="002A5C3F" w:rsidP="002A5C3F">
      <w:pPr>
        <w:bidi/>
      </w:pPr>
    </w:p>
    <w:p w:rsidR="002A5C3F" w:rsidRPr="002A5C3F" w:rsidRDefault="002A5C3F" w:rsidP="002A5C3F">
      <w:pPr>
        <w:bidi/>
      </w:pPr>
    </w:p>
    <w:p w:rsidR="002A5C3F" w:rsidRPr="002A5C3F" w:rsidRDefault="002A5C3F" w:rsidP="002A5C3F">
      <w:pPr>
        <w:bidi/>
      </w:pPr>
    </w:p>
    <w:p w:rsidR="002A5C3F" w:rsidRPr="002A5C3F" w:rsidRDefault="002A5C3F" w:rsidP="002A5C3F">
      <w:pPr>
        <w:bidi/>
      </w:pPr>
    </w:p>
    <w:p w:rsidR="002A5C3F" w:rsidRPr="002A5C3F" w:rsidRDefault="002A5C3F" w:rsidP="002A5C3F">
      <w:pPr>
        <w:bidi/>
      </w:pPr>
    </w:p>
    <w:p w:rsidR="002A5C3F" w:rsidRPr="002A5C3F" w:rsidRDefault="002A5C3F" w:rsidP="002A5C3F">
      <w:pPr>
        <w:bidi/>
      </w:pPr>
    </w:p>
    <w:p w:rsidR="002A5C3F" w:rsidRPr="002A5C3F" w:rsidRDefault="002A5C3F" w:rsidP="002A5C3F">
      <w:pPr>
        <w:bidi/>
      </w:pPr>
    </w:p>
    <w:p w:rsidR="002A5C3F" w:rsidRPr="002A5C3F" w:rsidRDefault="002A5C3F" w:rsidP="002A5C3F">
      <w:pPr>
        <w:bidi/>
      </w:pPr>
    </w:p>
    <w:p w:rsidR="002A5C3F" w:rsidRPr="002A5C3F" w:rsidRDefault="002A5C3F" w:rsidP="002A5C3F">
      <w:pPr>
        <w:bidi/>
      </w:pPr>
    </w:p>
    <w:p w:rsidR="002A5C3F" w:rsidRPr="002A5C3F" w:rsidRDefault="002A5C3F" w:rsidP="002A5C3F">
      <w:pPr>
        <w:bidi/>
      </w:pPr>
    </w:p>
    <w:p w:rsidR="002A5C3F" w:rsidRPr="002A5C3F" w:rsidRDefault="002A5C3F" w:rsidP="002A5C3F">
      <w:pPr>
        <w:bidi/>
      </w:pPr>
    </w:p>
    <w:p w:rsidR="002A5C3F" w:rsidRPr="002A5C3F" w:rsidRDefault="002A5C3F" w:rsidP="002A5C3F">
      <w:pPr>
        <w:bidi/>
      </w:pPr>
    </w:p>
    <w:p w:rsidR="002A5C3F" w:rsidRPr="002A5C3F" w:rsidRDefault="002A5C3F" w:rsidP="002A5C3F">
      <w:pPr>
        <w:bidi/>
      </w:pPr>
    </w:p>
    <w:p w:rsidR="002A5C3F" w:rsidRPr="002A5C3F" w:rsidRDefault="002A5C3F" w:rsidP="002A5C3F">
      <w:pPr>
        <w:bidi/>
      </w:pPr>
    </w:p>
    <w:p w:rsidR="002A5C3F" w:rsidRPr="002A5C3F" w:rsidRDefault="002A5C3F" w:rsidP="002A5C3F">
      <w:pPr>
        <w:bidi/>
      </w:pPr>
    </w:p>
    <w:p w:rsidR="006E6A48" w:rsidRDefault="002A5C3F" w:rsidP="002A5C3F">
      <w:pPr>
        <w:tabs>
          <w:tab w:val="left" w:pos="4301"/>
        </w:tabs>
        <w:bidi/>
      </w:pPr>
      <w:r>
        <w:rPr>
          <w:rtl/>
        </w:rPr>
        <w:tab/>
      </w:r>
    </w:p>
    <w:p w:rsidR="002A5C3F" w:rsidRDefault="002A5C3F" w:rsidP="002A5C3F">
      <w:pPr>
        <w:tabs>
          <w:tab w:val="left" w:pos="4301"/>
        </w:tabs>
        <w:bidi/>
      </w:pPr>
    </w:p>
    <w:p w:rsidR="000C4248" w:rsidRDefault="000C4248" w:rsidP="000C4248">
      <w:pPr>
        <w:tabs>
          <w:tab w:val="left" w:pos="4301"/>
        </w:tabs>
        <w:bidi/>
      </w:pPr>
    </w:p>
    <w:p w:rsidR="002A5C3F" w:rsidRDefault="00CF4875" w:rsidP="002A5C3F">
      <w:pPr>
        <w:tabs>
          <w:tab w:val="left" w:pos="4301"/>
        </w:tabs>
        <w:bidi/>
      </w:pPr>
      <w:r>
        <w:rPr>
          <w:noProof/>
          <w:lang w:bidi="fa-IR"/>
        </w:rPr>
        <w:lastRenderedPageBreak/>
        <w:pict>
          <v:roundrect id="AutoShape 8" o:spid="_x0000_s1031" style="position:absolute;left:0;text-align:left;margin-left:-28pt;margin-top:-2.35pt;width:228.15pt;height:565.6pt;z-index:2516633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" strokeweight="6pt">
            <v:stroke linestyle="thickBetweenThin"/>
            <v:textbox>
              <w:txbxContent>
                <w:p w:rsidR="00D54684" w:rsidRDefault="00D54684" w:rsidP="00D54684">
                  <w:pPr>
                    <w:jc w:val="center"/>
                    <w:rPr>
                      <w:rtl/>
                    </w:rPr>
                  </w:pPr>
                  <w:r w:rsidRPr="00D54684">
                    <w:rPr>
                      <w:noProof/>
                    </w:rPr>
                    <w:drawing>
                      <wp:inline distT="0" distB="0" distL="0" distR="0">
                        <wp:extent cx="837565" cy="683260"/>
                        <wp:effectExtent l="19050" t="0" r="635" b="0"/>
                        <wp:docPr id="5" name="Picture 1" descr="آرم دانشگا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آرم دانشگاه"/>
                                <pic:cNvPicPr>
                                  <a:picLocks noChangeAspect="1" noChangeArrowheads="1"/>
                                </pic:cNvPicPr>
                              </pic:nvPicPr>
                              <pic:blipFill>
                                <a:blip r:embed="rId6" cstate="print"/>
                                <a:srcRect/>
                                <a:stretch>
                                  <a:fillRect/>
                                </a:stretch>
                              </pic:blipFill>
                              <pic:spPr bwMode="auto">
                                <a:xfrm>
                                  <a:off x="0" y="0"/>
                                  <a:ext cx="837565" cy="683260"/>
                                </a:xfrm>
                                <a:prstGeom prst="rect">
                                  <a:avLst/>
                                </a:prstGeom>
                                <a:noFill/>
                                <a:ln w="9525">
                                  <a:noFill/>
                                  <a:miter lim="800000"/>
                                  <a:headEnd/>
                                  <a:tailEnd/>
                                </a:ln>
                              </pic:spPr>
                            </pic:pic>
                          </a:graphicData>
                        </a:graphic>
                      </wp:inline>
                    </w:drawing>
                  </w:r>
                </w:p>
                <w:p w:rsidR="00D92824" w:rsidRPr="00F9709F" w:rsidRDefault="00D92824" w:rsidP="00D92824">
                  <w:pPr>
                    <w:tabs>
                      <w:tab w:val="left" w:pos="1606"/>
                    </w:tabs>
                    <w:jc w:val="center"/>
                    <w:rPr>
                      <w:rFonts w:ascii="IranNastaliq" w:hAnsi="IranNastaliq" w:cs="IranNastaliq"/>
                      <w:rtl/>
                      <w:lang w:bidi="fa-IR"/>
                    </w:rPr>
                  </w:pPr>
                  <w:r w:rsidRPr="00F9709F">
                    <w:rPr>
                      <w:rFonts w:ascii="IranNastaliq" w:hAnsi="IranNastaliq" w:cs="IranNastaliq"/>
                      <w:rtl/>
                      <w:lang w:bidi="fa-IR"/>
                    </w:rPr>
                    <w:t>دانشگاه علوم پزشكي و خدمات بهداشتي درماني البرز</w:t>
                  </w:r>
                </w:p>
                <w:p w:rsidR="00D92824" w:rsidRDefault="00D92824" w:rsidP="00D92824">
                  <w:pPr>
                    <w:jc w:val="center"/>
                    <w:rPr>
                      <w:rFonts w:ascii="IranNastaliq" w:hAnsi="IranNastaliq" w:cs="IranNastaliq"/>
                      <w:rtl/>
                      <w:lang w:bidi="fa-IR"/>
                    </w:rPr>
                  </w:pPr>
                  <w:r w:rsidRPr="00F9709F">
                    <w:rPr>
                      <w:rFonts w:ascii="IranNastaliq" w:hAnsi="IranNastaliq" w:cs="IranNastaliq"/>
                      <w:rtl/>
                      <w:lang w:bidi="fa-IR"/>
                    </w:rPr>
                    <w:t>بيمارستان دكتر علي شريعتي</w:t>
                  </w:r>
                </w:p>
                <w:p w:rsidR="00751A59" w:rsidRPr="009912A7" w:rsidRDefault="00976695" w:rsidP="00D6670A">
                  <w:pPr>
                    <w:jc w:val="center"/>
                    <w:rPr>
                      <w:rFonts w:ascii="IranNastaliq" w:hAnsi="IranNastaliq" w:cs="IranNastaliq"/>
                      <w:sz w:val="56"/>
                      <w:szCs w:val="56"/>
                      <w:rtl/>
                      <w:lang w:bidi="fa-IR"/>
                    </w:rPr>
                  </w:pPr>
                  <w:r w:rsidRPr="009912A7">
                    <w:rPr>
                      <w:rFonts w:ascii="IranNastaliq" w:hAnsi="IranNastaliq" w:cs="IranNastaliq"/>
                      <w:sz w:val="56"/>
                      <w:szCs w:val="56"/>
                      <w:rtl/>
                    </w:rPr>
                    <w:t>مسموميت با الكل</w:t>
                  </w:r>
                </w:p>
                <w:p w:rsidR="00B44607" w:rsidRDefault="009912A7" w:rsidP="00D6670A">
                  <w:pPr>
                    <w:jc w:val="center"/>
                    <w:rPr>
                      <w:sz w:val="48"/>
                      <w:szCs w:val="48"/>
                      <w:rtl/>
                      <w:lang w:bidi="fa-IR"/>
                    </w:rPr>
                  </w:pPr>
                  <w:r>
                    <w:rPr>
                      <w:noProof/>
                      <w:sz w:val="32"/>
                      <w:szCs w:val="32"/>
                    </w:rPr>
                    <w:drawing>
                      <wp:inline distT="0" distB="0" distL="0" distR="0">
                        <wp:extent cx="1967102" cy="2171700"/>
                        <wp:effectExtent l="19050" t="0" r="0" b="0"/>
                        <wp:docPr id="2" name="Picture 2" descr="E:\WS149\mm\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WS149\mm\k.jpg"/>
                                <pic:cNvPicPr>
                                  <a:picLocks noChangeAspect="1" noChangeArrowheads="1"/>
                                </pic:cNvPicPr>
                              </pic:nvPicPr>
                              <pic:blipFill>
                                <a:blip r:embed="rId7"/>
                                <a:srcRect/>
                                <a:stretch>
                                  <a:fillRect/>
                                </a:stretch>
                              </pic:blipFill>
                              <pic:spPr bwMode="auto">
                                <a:xfrm>
                                  <a:off x="0" y="0"/>
                                  <a:ext cx="1972366" cy="2177511"/>
                                </a:xfrm>
                                <a:prstGeom prst="rect">
                                  <a:avLst/>
                                </a:prstGeom>
                                <a:noFill/>
                                <a:ln w="9525">
                                  <a:noFill/>
                                  <a:miter lim="800000"/>
                                  <a:headEnd/>
                                  <a:tailEnd/>
                                </a:ln>
                              </pic:spPr>
                            </pic:pic>
                          </a:graphicData>
                        </a:graphic>
                      </wp:inline>
                    </w:drawing>
                  </w:r>
                </w:p>
                <w:p w:rsidR="00B44607" w:rsidRPr="00976695" w:rsidRDefault="00B44607" w:rsidP="00D6670A">
                  <w:pPr>
                    <w:jc w:val="center"/>
                    <w:rPr>
                      <w:sz w:val="48"/>
                      <w:szCs w:val="48"/>
                      <w:lang w:bidi="fa-IR"/>
                    </w:rPr>
                  </w:pPr>
                </w:p>
                <w:p w:rsidR="00976695" w:rsidRDefault="00976695" w:rsidP="009E5218">
                  <w:pPr>
                    <w:bidi/>
                    <w:spacing w:line="240" w:lineRule="auto"/>
                    <w:jc w:val="center"/>
                    <w:rPr>
                      <w:rFonts w:ascii="IranNastaliq" w:hAnsi="IranNastaliq" w:cs="IranNastaliq"/>
                      <w:b/>
                      <w:bCs/>
                      <w:sz w:val="24"/>
                      <w:szCs w:val="24"/>
                      <w:rtl/>
                      <w:lang w:bidi="fa-IR"/>
                    </w:rPr>
                  </w:pPr>
                  <w:r w:rsidRPr="00DF3946">
                    <w:rPr>
                      <w:rFonts w:ascii="IranNastaliq" w:hAnsi="IranNastaliq" w:cs="IranNastaliq" w:hint="cs"/>
                      <w:b/>
                      <w:bCs/>
                      <w:sz w:val="24"/>
                      <w:szCs w:val="24"/>
                      <w:rtl/>
                      <w:lang w:bidi="fa-IR"/>
                    </w:rPr>
                    <w:t>تهيه و تدوين: واحد</w:t>
                  </w:r>
                  <w:r>
                    <w:rPr>
                      <w:rFonts w:ascii="IranNastaliq" w:hAnsi="IranNastaliq" w:cs="IranNastaliq" w:hint="cs"/>
                      <w:b/>
                      <w:bCs/>
                      <w:sz w:val="24"/>
                      <w:szCs w:val="24"/>
                      <w:rtl/>
                      <w:lang w:bidi="fa-IR"/>
                    </w:rPr>
                    <w:t>ارتقا سلامت</w:t>
                  </w:r>
                  <w:r w:rsidRPr="00DF3946">
                    <w:rPr>
                      <w:rFonts w:ascii="IranNastaliq" w:hAnsi="IranNastaliq" w:cs="IranNastaliq" w:hint="cs"/>
                      <w:b/>
                      <w:bCs/>
                      <w:sz w:val="24"/>
                      <w:szCs w:val="24"/>
                      <w:rtl/>
                      <w:lang w:bidi="fa-IR"/>
                    </w:rPr>
                    <w:t xml:space="preserve"> به بيمار بيمارستان دكتر علي شريعتي</w:t>
                  </w:r>
                </w:p>
                <w:p w:rsidR="007B74DB" w:rsidRDefault="007B74DB" w:rsidP="009E5218">
                  <w:pPr>
                    <w:bidi/>
                    <w:spacing w:line="240" w:lineRule="auto"/>
                    <w:jc w:val="center"/>
                    <w:rPr>
                      <w:rFonts w:ascii="IranNastaliq" w:hAnsi="IranNastaliq" w:cs="IranNastaliq"/>
                      <w:b/>
                      <w:bCs/>
                      <w:sz w:val="24"/>
                      <w:szCs w:val="24"/>
                      <w:rtl/>
                      <w:lang w:bidi="fa-IR"/>
                    </w:rPr>
                  </w:pPr>
                  <w:r>
                    <w:rPr>
                      <w:rFonts w:ascii="IranNastaliq" w:hAnsi="IranNastaliq" w:cs="IranNastaliq" w:hint="cs"/>
                      <w:b/>
                      <w:bCs/>
                      <w:sz w:val="24"/>
                      <w:szCs w:val="24"/>
                      <w:rtl/>
                      <w:lang w:bidi="fa-IR"/>
                    </w:rPr>
                    <w:t>دانشگاه علوم پزشكي البرز</w:t>
                  </w:r>
                </w:p>
                <w:p w:rsidR="009E5218" w:rsidRPr="00DF3946" w:rsidRDefault="009E5218" w:rsidP="009E5218">
                  <w:pPr>
                    <w:bidi/>
                    <w:spacing w:line="240" w:lineRule="auto"/>
                    <w:jc w:val="center"/>
                    <w:rPr>
                      <w:rFonts w:ascii="IranNastaliq" w:hAnsi="IranNastaliq" w:cs="IranNastaliq"/>
                      <w:b/>
                      <w:bCs/>
                      <w:sz w:val="24"/>
                      <w:szCs w:val="24"/>
                      <w:rtl/>
                      <w:lang w:bidi="fa-IR"/>
                    </w:rPr>
                  </w:pPr>
                  <w:r>
                    <w:rPr>
                      <w:rFonts w:ascii="IranNastaliq" w:hAnsi="IranNastaliq" w:cs="IranNastaliq" w:hint="cs"/>
                      <w:b/>
                      <w:bCs/>
                      <w:sz w:val="24"/>
                      <w:szCs w:val="24"/>
                      <w:rtl/>
                      <w:lang w:bidi="fa-IR"/>
                    </w:rPr>
                    <w:t>فروردين1399</w:t>
                  </w:r>
                </w:p>
                <w:p w:rsidR="00976695" w:rsidRDefault="00976695" w:rsidP="00D6670A">
                  <w:pPr>
                    <w:jc w:val="center"/>
                    <w:rPr>
                      <w:sz w:val="32"/>
                      <w:szCs w:val="32"/>
                      <w:rtl/>
                    </w:rPr>
                  </w:pPr>
                </w:p>
                <w:p w:rsidR="00976695" w:rsidRPr="00751A59" w:rsidRDefault="00976695" w:rsidP="00D6670A">
                  <w:pPr>
                    <w:jc w:val="center"/>
                    <w:rPr>
                      <w:sz w:val="32"/>
                      <w:szCs w:val="32"/>
                    </w:rPr>
                  </w:pPr>
                </w:p>
              </w:txbxContent>
            </v:textbox>
          </v:roundrect>
        </w:pict>
      </w:r>
      <w:r>
        <w:rPr>
          <w:noProof/>
          <w:lang w:bidi="fa-IR"/>
        </w:rPr>
        <w:pict>
          <v:roundrect id="AutoShape 7" o:spid="_x0000_s1030" style="position:absolute;left:0;text-align:left;margin-left:207.6pt;margin-top:-2.35pt;width:268.2pt;height:561.15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" strokeweight="6pt">
            <v:stroke linestyle="thickBetweenThin"/>
            <v:textbox>
              <w:txbxContent>
                <w:p w:rsidR="0071298C" w:rsidRPr="00AB09BA" w:rsidRDefault="0071298C" w:rsidP="0071298C">
                  <w:pPr>
                    <w:jc w:val="center"/>
                    <w:rPr>
                      <w:rFonts w:cs="B Titr"/>
                      <w:b/>
                      <w:bCs/>
                      <w:rtl/>
                    </w:rPr>
                  </w:pPr>
                  <w:r w:rsidRPr="00AB09BA">
                    <w:rPr>
                      <w:rFonts w:cs="B Titr" w:hint="cs"/>
                      <w:b/>
                      <w:bCs/>
                      <w:rtl/>
                    </w:rPr>
                    <w:t>هشدار</w:t>
                  </w:r>
                  <w:r w:rsidRPr="004A2D33">
                    <w:rPr>
                      <w:rFonts w:cs="B Titr" w:hint="cs"/>
                      <w:b/>
                      <w:bCs/>
                      <w:rtl/>
                    </w:rPr>
                    <w:t>معاونت بهداشت وزارت</w:t>
                  </w:r>
                  <w:r w:rsidR="00BE162F">
                    <w:rPr>
                      <w:rFonts w:cs="B Titr" w:hint="cs"/>
                      <w:b/>
                      <w:bCs/>
                      <w:rtl/>
                    </w:rPr>
                    <w:t xml:space="preserve"> </w:t>
                  </w:r>
                  <w:r w:rsidRPr="004A2D33">
                    <w:rPr>
                      <w:rFonts w:cs="B Titr" w:hint="cs"/>
                      <w:b/>
                      <w:bCs/>
                      <w:rtl/>
                    </w:rPr>
                    <w:t>بهداشت،درمان</w:t>
                  </w:r>
                  <w:r w:rsidR="00412702">
                    <w:rPr>
                      <w:rFonts w:cs="B Titr" w:hint="cs"/>
                      <w:b/>
                      <w:bCs/>
                      <w:rtl/>
                    </w:rPr>
                    <w:t xml:space="preserve"> </w:t>
                  </w:r>
                  <w:r w:rsidRPr="004A2D33">
                    <w:rPr>
                      <w:rFonts w:cs="B Titr" w:hint="cs"/>
                      <w:b/>
                      <w:bCs/>
                      <w:rtl/>
                    </w:rPr>
                    <w:t>وآموزش</w:t>
                  </w:r>
                  <w:r w:rsidR="00412702">
                    <w:rPr>
                      <w:rFonts w:cs="B Titr" w:hint="cs"/>
                      <w:b/>
                      <w:bCs/>
                      <w:rtl/>
                    </w:rPr>
                    <w:t xml:space="preserve"> </w:t>
                  </w:r>
                  <w:r w:rsidRPr="004A2D33">
                    <w:rPr>
                      <w:rFonts w:cs="B Titr" w:hint="cs"/>
                      <w:b/>
                      <w:bCs/>
                      <w:rtl/>
                    </w:rPr>
                    <w:t>پزشکی</w:t>
                  </w:r>
                  <w:r w:rsidR="00412702">
                    <w:rPr>
                      <w:rFonts w:cs="B Titr" w:hint="cs"/>
                      <w:b/>
                      <w:bCs/>
                      <w:rtl/>
                    </w:rPr>
                    <w:t xml:space="preserve"> </w:t>
                  </w:r>
                  <w:r w:rsidRPr="00AB09BA">
                    <w:rPr>
                      <w:rFonts w:cs="B Titr" w:hint="cs"/>
                      <w:b/>
                      <w:bCs/>
                      <w:rtl/>
                    </w:rPr>
                    <w:t>درباره</w:t>
                  </w:r>
                  <w:r w:rsidR="00412702">
                    <w:rPr>
                      <w:rFonts w:cs="B Titr" w:hint="cs"/>
                      <w:b/>
                      <w:bCs/>
                      <w:rtl/>
                    </w:rPr>
                    <w:t xml:space="preserve"> </w:t>
                  </w:r>
                  <w:r w:rsidRPr="00AB09BA">
                    <w:rPr>
                      <w:rFonts w:cs="B Titr" w:hint="cs"/>
                      <w:b/>
                      <w:bCs/>
                      <w:rtl/>
                    </w:rPr>
                    <w:t>خطرمسمومیت</w:t>
                  </w:r>
                  <w:r w:rsidR="00412702">
                    <w:rPr>
                      <w:rFonts w:cs="B Titr" w:hint="cs"/>
                      <w:b/>
                      <w:bCs/>
                      <w:rtl/>
                    </w:rPr>
                    <w:t xml:space="preserve"> </w:t>
                  </w:r>
                  <w:r w:rsidRPr="00AB09BA">
                    <w:rPr>
                      <w:rFonts w:cs="B Titr" w:hint="cs"/>
                      <w:b/>
                      <w:bCs/>
                      <w:rtl/>
                    </w:rPr>
                    <w:t>بامتانول</w:t>
                  </w:r>
                </w:p>
                <w:p w:rsidR="00EA2B9F" w:rsidRPr="00412702" w:rsidRDefault="0071298C" w:rsidP="0071298C">
                  <w:pPr>
                    <w:pStyle w:val="NormalWeb"/>
                    <w:shd w:val="clear" w:color="auto" w:fill="FFFFFF"/>
                    <w:spacing w:line="360" w:lineRule="auto"/>
                    <w:jc w:val="right"/>
                    <w:rPr>
                      <w:rFonts w:ascii="Arial" w:hAnsi="Arial" w:cs="B Nazanin"/>
                      <w:rtl/>
                    </w:rPr>
                  </w:pPr>
                  <w:r w:rsidRPr="00412702">
                    <w:rPr>
                      <w:rFonts w:cs="B Nazanin" w:hint="cs"/>
                      <w:rtl/>
                      <w:lang w:bidi="fa-IR"/>
                    </w:rPr>
                    <w:t>1.</w:t>
                  </w:r>
                  <w:r w:rsidRPr="00412702">
                    <w:rPr>
                      <w:rFonts w:ascii="Arial" w:hAnsi="Arial" w:cs="B Nazanin"/>
                      <w:rtl/>
                    </w:rPr>
                    <w:t>در تهیه محلول</w:t>
                  </w:r>
                  <w:r w:rsidRPr="00412702">
                    <w:rPr>
                      <w:rFonts w:ascii="Arial" w:hAnsi="Arial" w:cs="B Nazanin"/>
                      <w:rtl/>
                    </w:rPr>
                    <w:softHyphen/>
                    <w:t>های ضدعفونی کردن دست ها و سطوح تماس، الکل متیلیک یا متانول جایگاهی ندارد و این امر نشأت گرفته از سمی بودن این ماده است که در تماس با پوست، جذب بدن شده و متناسب با میزان جذب پوستی، عوارضی همچون کوری، مسمومیت کلیوی و مرگ را به دنبال خواهد داشت.</w:t>
                  </w:r>
                </w:p>
                <w:p w:rsidR="007F7923" w:rsidRPr="00412702" w:rsidRDefault="00EA2B9F" w:rsidP="004233C8">
                  <w:pPr>
                    <w:pStyle w:val="NormalWeb"/>
                    <w:shd w:val="clear" w:color="auto" w:fill="FFFFFF"/>
                    <w:spacing w:line="360" w:lineRule="auto"/>
                    <w:jc w:val="right"/>
                    <w:rPr>
                      <w:rFonts w:ascii="Arial" w:hAnsi="Arial" w:cs="B Nazanin"/>
                      <w:rtl/>
                      <w:lang w:bidi="fa-IR"/>
                    </w:rPr>
                  </w:pPr>
                  <w:r w:rsidRPr="00412702">
                    <w:rPr>
                      <w:rFonts w:ascii="Arial" w:hAnsi="Arial" w:cs="B Nazanin"/>
                      <w:rtl/>
                    </w:rPr>
                    <w:t>2.همیشه در روند تهیه مشروبات الکلی به صورت غیر قابل کنترلی مقدار اندکی متانول نیز حاصل می شود که امکان سنجش و حذف آن در تولیدات غیرصنعتی (خانگی) وجود ندارد، بدین لحاظ نظام بهداشتی هر چند وقت یکبار با طغیان موارد مسمومیت با متانول مواجه می شود</w:t>
                  </w:r>
                </w:p>
                <w:p w:rsidR="002A2390" w:rsidRDefault="00EA2B9F" w:rsidP="00A062DB">
                  <w:pPr>
                    <w:pStyle w:val="NormalWeb"/>
                    <w:shd w:val="clear" w:color="auto" w:fill="FFFFFF"/>
                    <w:spacing w:line="360" w:lineRule="auto"/>
                    <w:jc w:val="right"/>
                    <w:rPr>
                      <w:rFonts w:cs="B Nazanin"/>
                      <w:b/>
                      <w:bCs/>
                      <w:rtl/>
                      <w:lang w:bidi="fa-IR"/>
                    </w:rPr>
                  </w:pPr>
                  <w:r w:rsidRPr="00412702">
                    <w:rPr>
                      <w:rFonts w:ascii="Arial" w:hAnsi="Arial" w:cs="B Nazanin"/>
                      <w:rtl/>
                    </w:rPr>
                    <w:t>3.</w:t>
                  </w:r>
                  <w:r w:rsidRPr="00412702">
                    <w:rPr>
                      <w:rFonts w:ascii="Arial" w:hAnsi="Arial" w:cs="B Nazanin"/>
                      <w:rtl/>
                      <w:lang w:bidi="fa-IR"/>
                    </w:rPr>
                    <w:t>برخي سود جويان</w:t>
                  </w:r>
                  <w:r w:rsidRPr="00412702">
                    <w:rPr>
                      <w:rFonts w:ascii="Arial" w:hAnsi="Arial" w:cs="B Nazanin"/>
                      <w:rtl/>
                    </w:rPr>
                    <w:t>با اضافه کردن سفیدکننده (وایتکس) به الکل های صنعتی رنگی، محلولی بی رنگ را به عنوان الکل طبی (بی رنگ) به بازار عرضه می کنند که فاقد نشان اخطار رنگی بوده و موجب افزایش درصد موارد مسمومیت ها شده است.</w:t>
                  </w:r>
                  <w:r w:rsidR="00A062DB">
                    <w:rPr>
                      <w:rFonts w:cs="B Nazanin" w:hint="cs"/>
                      <w:b/>
                      <w:bCs/>
                      <w:rtl/>
                      <w:lang w:bidi="fa-IR"/>
                    </w:rPr>
                    <w:t xml:space="preserve">                            </w:t>
                  </w:r>
                  <w:r w:rsidR="001A1DCD" w:rsidRPr="00EE10F5">
                    <w:rPr>
                      <w:rFonts w:cs="B Nazanin" w:hint="cs"/>
                      <w:b/>
                      <w:bCs/>
                      <w:rtl/>
                      <w:lang w:bidi="fa-IR"/>
                    </w:rPr>
                    <w:t>من</w:t>
                  </w:r>
                  <w:r w:rsidR="002A2390">
                    <w:rPr>
                      <w:rFonts w:cs="B Nazanin" w:hint="cs"/>
                      <w:b/>
                      <w:bCs/>
                      <w:rtl/>
                      <w:lang w:bidi="fa-IR"/>
                    </w:rPr>
                    <w:t>ا</w:t>
                  </w:r>
                  <w:r w:rsidR="001A1DCD" w:rsidRPr="00EE10F5">
                    <w:rPr>
                      <w:rFonts w:cs="B Nazanin" w:hint="cs"/>
                      <w:b/>
                      <w:bCs/>
                      <w:rtl/>
                      <w:lang w:bidi="fa-IR"/>
                    </w:rPr>
                    <w:t>بع</w:t>
                  </w:r>
                  <w:r w:rsidR="002A2390">
                    <w:rPr>
                      <w:rFonts w:cs="B Nazanin" w:hint="cs"/>
                      <w:b/>
                      <w:bCs/>
                      <w:rtl/>
                      <w:lang w:bidi="fa-IR"/>
                    </w:rPr>
                    <w:t>:</w:t>
                  </w:r>
                </w:p>
                <w:p w:rsidR="003F766D" w:rsidRPr="002A2390" w:rsidRDefault="003F766D" w:rsidP="003F766D">
                  <w:pPr>
                    <w:pStyle w:val="NormalWeb"/>
                    <w:shd w:val="clear" w:color="auto" w:fill="FFFFFF"/>
                    <w:bidi/>
                    <w:jc w:val="center"/>
                    <w:rPr>
                      <w:rFonts w:cs="B Titr"/>
                      <w:b/>
                      <w:bCs/>
                      <w:sz w:val="22"/>
                      <w:szCs w:val="22"/>
                      <w:rtl/>
                      <w:lang w:bidi="fa-IR"/>
                    </w:rPr>
                  </w:pPr>
                  <w:r>
                    <w:rPr>
                      <w:rFonts w:cs="B Titr" w:hint="cs"/>
                      <w:b/>
                      <w:bCs/>
                      <w:sz w:val="22"/>
                      <w:szCs w:val="22"/>
                      <w:rtl/>
                      <w:lang w:bidi="fa-IR"/>
                    </w:rPr>
                    <w:t>1</w:t>
                  </w:r>
                  <w:r w:rsidRPr="002A2390">
                    <w:rPr>
                      <w:rFonts w:cs="B Titr" w:hint="cs"/>
                      <w:b/>
                      <w:bCs/>
                      <w:sz w:val="22"/>
                      <w:szCs w:val="22"/>
                      <w:rtl/>
                      <w:lang w:bidi="fa-IR"/>
                    </w:rPr>
                    <w:t>-بسته آموزشي سازمان اورژانس كشور</w:t>
                  </w:r>
                </w:p>
                <w:p w:rsidR="00412CFE" w:rsidRDefault="003F766D" w:rsidP="00A062DB">
                  <w:pPr>
                    <w:spacing w:line="240" w:lineRule="auto"/>
                    <w:jc w:val="center"/>
                    <w:rPr>
                      <w:rFonts w:cs="B Titr"/>
                      <w:b/>
                      <w:bCs/>
                      <w:sz w:val="20"/>
                      <w:szCs w:val="20"/>
                    </w:rPr>
                  </w:pPr>
                  <w:r>
                    <w:rPr>
                      <w:rFonts w:cs="B Nazanin" w:hint="cs"/>
                      <w:b/>
                      <w:bCs/>
                      <w:sz w:val="24"/>
                      <w:szCs w:val="24"/>
                      <w:rtl/>
                      <w:lang w:bidi="fa-IR"/>
                    </w:rPr>
                    <w:t>2</w:t>
                  </w:r>
                  <w:r w:rsidR="002A2390" w:rsidRPr="002A2390">
                    <w:rPr>
                      <w:rFonts w:cs="B Nazanin" w:hint="cs"/>
                      <w:b/>
                      <w:bCs/>
                      <w:sz w:val="24"/>
                      <w:szCs w:val="24"/>
                      <w:rtl/>
                      <w:lang w:bidi="fa-IR"/>
                    </w:rPr>
                    <w:t>-</w:t>
                  </w:r>
                  <w:r w:rsidR="00412CFE" w:rsidRPr="00754057">
                    <w:rPr>
                      <w:rFonts w:cs="B Titr" w:hint="cs"/>
                      <w:b/>
                      <w:bCs/>
                      <w:sz w:val="20"/>
                      <w:szCs w:val="20"/>
                      <w:rtl/>
                    </w:rPr>
                    <w:t xml:space="preserve">هشدار معاونت بهداشت </w:t>
                  </w:r>
                </w:p>
                <w:p w:rsidR="00D0650F" w:rsidRDefault="00D0650F" w:rsidP="00D0650F">
                  <w:pPr>
                    <w:pStyle w:val="NormalWeb"/>
                    <w:shd w:val="clear" w:color="auto" w:fill="FFFFFF"/>
                    <w:bidi/>
                    <w:spacing w:line="360" w:lineRule="auto"/>
                    <w:jc w:val="center"/>
                    <w:rPr>
                      <w:rFonts w:cs="B Nazanin"/>
                      <w:b/>
                      <w:bCs/>
                      <w:rtl/>
                      <w:lang w:bidi="fa-IR"/>
                    </w:rPr>
                  </w:pPr>
                </w:p>
                <w:p w:rsidR="00D0650F" w:rsidRDefault="00D0650F" w:rsidP="00D0650F">
                  <w:pPr>
                    <w:pStyle w:val="NormalWeb"/>
                    <w:shd w:val="clear" w:color="auto" w:fill="FFFFFF"/>
                    <w:bidi/>
                    <w:spacing w:line="360" w:lineRule="auto"/>
                    <w:jc w:val="center"/>
                    <w:rPr>
                      <w:rFonts w:cs="B Nazanin"/>
                      <w:b/>
                      <w:bCs/>
                      <w:rtl/>
                      <w:lang w:bidi="fa-IR"/>
                    </w:rPr>
                  </w:pPr>
                </w:p>
                <w:p w:rsidR="00D0650F" w:rsidRDefault="00D0650F" w:rsidP="00D0650F">
                  <w:pPr>
                    <w:pStyle w:val="NormalWeb"/>
                    <w:shd w:val="clear" w:color="auto" w:fill="FFFFFF"/>
                    <w:bidi/>
                    <w:spacing w:line="360" w:lineRule="auto"/>
                    <w:jc w:val="center"/>
                    <w:rPr>
                      <w:rFonts w:cs="B Nazanin"/>
                      <w:b/>
                      <w:bCs/>
                      <w:rtl/>
                      <w:lang w:bidi="fa-IR"/>
                    </w:rPr>
                  </w:pPr>
                </w:p>
                <w:p w:rsidR="00D0650F" w:rsidRDefault="00D0650F" w:rsidP="00D0650F">
                  <w:pPr>
                    <w:pStyle w:val="NormalWeb"/>
                    <w:shd w:val="clear" w:color="auto" w:fill="FFFFFF"/>
                    <w:bidi/>
                    <w:spacing w:line="360" w:lineRule="auto"/>
                    <w:jc w:val="center"/>
                    <w:rPr>
                      <w:rFonts w:cs="B Nazanin"/>
                      <w:b/>
                      <w:bCs/>
                      <w:rtl/>
                      <w:lang w:bidi="fa-IR"/>
                    </w:rPr>
                  </w:pPr>
                </w:p>
                <w:p w:rsidR="00D0650F" w:rsidRDefault="00D0650F" w:rsidP="00D0650F">
                  <w:pPr>
                    <w:pStyle w:val="NormalWeb"/>
                    <w:shd w:val="clear" w:color="auto" w:fill="FFFFFF"/>
                    <w:bidi/>
                    <w:spacing w:line="360" w:lineRule="auto"/>
                    <w:jc w:val="center"/>
                    <w:rPr>
                      <w:rFonts w:cs="B Nazanin"/>
                      <w:b/>
                      <w:bCs/>
                      <w:rtl/>
                      <w:lang w:bidi="fa-IR"/>
                    </w:rPr>
                  </w:pPr>
                </w:p>
                <w:p w:rsidR="00D0650F" w:rsidRDefault="00D0650F" w:rsidP="00D0650F">
                  <w:pPr>
                    <w:pStyle w:val="NormalWeb"/>
                    <w:shd w:val="clear" w:color="auto" w:fill="FFFFFF"/>
                    <w:bidi/>
                    <w:spacing w:line="360" w:lineRule="auto"/>
                    <w:jc w:val="center"/>
                    <w:rPr>
                      <w:rFonts w:cs="B Nazanin"/>
                      <w:b/>
                      <w:bCs/>
                      <w:rtl/>
                      <w:lang w:bidi="fa-IR"/>
                    </w:rPr>
                  </w:pPr>
                </w:p>
                <w:p w:rsidR="00D0650F" w:rsidRDefault="00D0650F" w:rsidP="00D0650F">
                  <w:pPr>
                    <w:pStyle w:val="NormalWeb"/>
                    <w:shd w:val="clear" w:color="auto" w:fill="FFFFFF"/>
                    <w:bidi/>
                    <w:spacing w:line="360" w:lineRule="auto"/>
                    <w:jc w:val="center"/>
                    <w:rPr>
                      <w:rFonts w:cs="B Nazanin"/>
                      <w:b/>
                      <w:bCs/>
                      <w:rtl/>
                      <w:lang w:bidi="fa-IR"/>
                    </w:rPr>
                  </w:pPr>
                </w:p>
                <w:p w:rsidR="00D0650F" w:rsidRDefault="00D0650F" w:rsidP="00D0650F">
                  <w:pPr>
                    <w:pStyle w:val="NormalWeb"/>
                    <w:shd w:val="clear" w:color="auto" w:fill="FFFFFF"/>
                    <w:bidi/>
                    <w:spacing w:line="360" w:lineRule="auto"/>
                    <w:jc w:val="center"/>
                    <w:rPr>
                      <w:rFonts w:cs="B Nazanin"/>
                      <w:b/>
                      <w:bCs/>
                      <w:rtl/>
                      <w:lang w:bidi="fa-IR"/>
                    </w:rPr>
                  </w:pPr>
                </w:p>
                <w:p w:rsidR="00D0650F" w:rsidRDefault="00D0650F" w:rsidP="00D0650F">
                  <w:pPr>
                    <w:pStyle w:val="NormalWeb"/>
                    <w:shd w:val="clear" w:color="auto" w:fill="FFFFFF"/>
                    <w:bidi/>
                    <w:spacing w:line="360" w:lineRule="auto"/>
                    <w:jc w:val="center"/>
                    <w:rPr>
                      <w:rFonts w:cs="B Nazanin"/>
                      <w:b/>
                      <w:bCs/>
                      <w:rtl/>
                      <w:lang w:bidi="fa-IR"/>
                    </w:rPr>
                  </w:pPr>
                </w:p>
                <w:p w:rsidR="00D0650F" w:rsidRDefault="00D0650F" w:rsidP="00D0650F">
                  <w:pPr>
                    <w:pStyle w:val="NormalWeb"/>
                    <w:shd w:val="clear" w:color="auto" w:fill="FFFFFF"/>
                    <w:bidi/>
                    <w:spacing w:line="360" w:lineRule="auto"/>
                    <w:jc w:val="center"/>
                    <w:rPr>
                      <w:rFonts w:cs="B Nazanin"/>
                      <w:b/>
                      <w:bCs/>
                      <w:rtl/>
                      <w:lang w:bidi="fa-IR"/>
                    </w:rPr>
                  </w:pPr>
                </w:p>
                <w:p w:rsidR="00D0650F" w:rsidRDefault="00D0650F" w:rsidP="00D0650F">
                  <w:pPr>
                    <w:pStyle w:val="NormalWeb"/>
                    <w:shd w:val="clear" w:color="auto" w:fill="FFFFFF"/>
                    <w:bidi/>
                    <w:spacing w:line="360" w:lineRule="auto"/>
                    <w:jc w:val="center"/>
                    <w:rPr>
                      <w:rFonts w:cs="B Nazanin"/>
                      <w:b/>
                      <w:bCs/>
                      <w:rtl/>
                      <w:lang w:bidi="fa-IR"/>
                    </w:rPr>
                  </w:pPr>
                </w:p>
                <w:p w:rsidR="005A2115" w:rsidRDefault="005A2115" w:rsidP="005A2115">
                  <w:pPr>
                    <w:pStyle w:val="NormalWeb"/>
                    <w:shd w:val="clear" w:color="auto" w:fill="FFFFFF"/>
                    <w:bidi/>
                    <w:spacing w:line="360" w:lineRule="auto"/>
                    <w:rPr>
                      <w:rFonts w:cs="B Nazanin"/>
                      <w:rtl/>
                      <w:lang w:bidi="fa-IR"/>
                    </w:rPr>
                  </w:pPr>
                </w:p>
                <w:p w:rsidR="005A2115" w:rsidRDefault="005A2115" w:rsidP="005A2115">
                  <w:pPr>
                    <w:pStyle w:val="NormalWeb"/>
                    <w:shd w:val="clear" w:color="auto" w:fill="FFFFFF"/>
                    <w:bidi/>
                    <w:spacing w:line="360" w:lineRule="auto"/>
                    <w:rPr>
                      <w:rFonts w:cs="B Nazanin"/>
                      <w:rtl/>
                      <w:lang w:bidi="fa-IR"/>
                    </w:rPr>
                  </w:pPr>
                </w:p>
                <w:p w:rsidR="005A2115" w:rsidRDefault="005A2115" w:rsidP="005A2115">
                  <w:pPr>
                    <w:pStyle w:val="NormalWeb"/>
                    <w:shd w:val="clear" w:color="auto" w:fill="FFFFFF"/>
                    <w:bidi/>
                    <w:spacing w:line="360" w:lineRule="auto"/>
                    <w:rPr>
                      <w:noProof/>
                      <w:color w:val="0000FF"/>
                    </w:rPr>
                  </w:pPr>
                </w:p>
                <w:p w:rsidR="006405D3" w:rsidRPr="006405D3" w:rsidRDefault="006405D3" w:rsidP="006405D3">
                  <w:pPr>
                    <w:spacing w:after="0" w:line="240" w:lineRule="auto"/>
                    <w:rPr>
                      <w:rFonts w:ascii="Times New Roman" w:eastAsia="Times New Roman" w:hAnsi="Times New Roman" w:cs="Times New Roman"/>
                      <w:sz w:val="24"/>
                      <w:szCs w:val="24"/>
                      <w:lang w:bidi="fa-IR"/>
                    </w:rPr>
                  </w:pPr>
                </w:p>
                <w:p w:rsidR="003B008A" w:rsidRDefault="003B008A">
                  <w:pPr>
                    <w:rPr>
                      <w:lang w:bidi="fa-IR"/>
                    </w:rPr>
                  </w:pPr>
                </w:p>
              </w:txbxContent>
            </v:textbox>
          </v:roundrect>
        </w:pict>
      </w:r>
      <w:r>
        <w:rPr>
          <w:noProof/>
          <w:lang w:bidi="fa-IR"/>
        </w:rPr>
        <w:pict>
          <v:roundrect id="AutoShape 6" o:spid="_x0000_s1029" style="position:absolute;left:0;text-align:left;margin-left:497.1pt;margin-top:-9.8pt;width:241pt;height:573.05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" strokeweight="6pt">
            <v:stroke linestyle="thickBetweenThin"/>
            <v:textbox>
              <w:txbxContent>
                <w:p w:rsidR="00A05D2C" w:rsidRPr="00412702" w:rsidRDefault="00D338D3" w:rsidP="00506047">
                  <w:pPr>
                    <w:bidi/>
                    <w:jc w:val="both"/>
                    <w:rPr>
                      <w:rFonts w:cs="B Nazanin"/>
                      <w:rtl/>
                      <w:lang w:bidi="fa-IR"/>
                    </w:rPr>
                  </w:pPr>
                  <w:r w:rsidRPr="00412702">
                    <w:rPr>
                      <w:rFonts w:cs="B Nazanin" w:hint="cs"/>
                      <w:rtl/>
                    </w:rPr>
                    <w:t>متانول سميت بالايي در بدن انسان دارد. مصرف تنها 10 ميلي ليتر متانول خالص و متابوليز آن به اسيد فرميك ميتواند موجب نابينايي به واسطه تخريب عصب بينايي شود .نابينايي دائمي نگران كننده ترين عارضه بلند مدت در بازماندگان است .30 ميلي ليتر متانول خالص ميتواند بالقوه كشنده</w:t>
                  </w:r>
                  <w:r w:rsidR="00BE162F">
                    <w:rPr>
                      <w:rFonts w:cs="B Nazanin" w:hint="cs"/>
                      <w:rtl/>
                      <w:lang w:bidi="fa-IR"/>
                    </w:rPr>
                    <w:t xml:space="preserve"> </w:t>
                  </w:r>
                  <w:r w:rsidR="001C0428" w:rsidRPr="00412702">
                    <w:rPr>
                      <w:rFonts w:cs="B Nazanin" w:hint="cs"/>
                      <w:rtl/>
                      <w:lang w:bidi="fa-IR"/>
                    </w:rPr>
                    <w:t>باشد</w:t>
                  </w:r>
                  <w:r w:rsidR="00BE162F">
                    <w:rPr>
                      <w:rFonts w:cs="B Nazanin" w:hint="cs"/>
                      <w:rtl/>
                      <w:lang w:bidi="fa-IR"/>
                    </w:rPr>
                    <w:t>.</w:t>
                  </w:r>
                </w:p>
                <w:p w:rsidR="00F50459" w:rsidRPr="00412702" w:rsidRDefault="00D338D3" w:rsidP="00A05D2C">
                  <w:pPr>
                    <w:bidi/>
                    <w:jc w:val="center"/>
                    <w:rPr>
                      <w:rFonts w:cs="B Nazanin"/>
                      <w:rtl/>
                      <w:lang w:bidi="fa-IR"/>
                    </w:rPr>
                  </w:pPr>
                  <w:r w:rsidRPr="00412702">
                    <w:rPr>
                      <w:rFonts w:cs="B Nazanin" w:hint="cs"/>
                      <w:b/>
                      <w:bCs/>
                      <w:color w:val="FF0000"/>
                      <w:rtl/>
                    </w:rPr>
                    <w:t>اما برخي بيماران پس از نوشيدن تنها 6 ميلي ليتر نيز جان خود را از دست داده و برخي ديگر پس از مصرف 500 ميلي ليتر نيز زنده مانده اند.</w:t>
                  </w:r>
                </w:p>
                <w:p w:rsidR="00B86271" w:rsidRDefault="00506047" w:rsidP="00B86271">
                  <w:pPr>
                    <w:bidi/>
                    <w:jc w:val="both"/>
                    <w:rPr>
                      <w:sz w:val="24"/>
                      <w:szCs w:val="24"/>
                      <w:rtl/>
                    </w:rPr>
                  </w:pPr>
                  <w:r w:rsidRPr="0095130D">
                    <w:rPr>
                      <w:rFonts w:cs="B Nazanin" w:hint="cs"/>
                      <w:sz w:val="28"/>
                      <w:szCs w:val="28"/>
                      <w:rtl/>
                      <w:lang w:bidi="fa-IR"/>
                    </w:rPr>
                    <w:t>مشكلات حا</w:t>
                  </w:r>
                  <w:r w:rsidR="00B86271">
                    <w:rPr>
                      <w:rFonts w:cs="B Nazanin" w:hint="cs"/>
                      <w:sz w:val="28"/>
                      <w:szCs w:val="28"/>
                      <w:rtl/>
                      <w:lang w:bidi="fa-IR"/>
                    </w:rPr>
                    <w:t>صل از متانول ناشي از چه مي باشد؟</w:t>
                  </w:r>
                </w:p>
                <w:p w:rsidR="006166A7" w:rsidRPr="00412702" w:rsidRDefault="0095130D" w:rsidP="00B86271">
                  <w:pPr>
                    <w:bidi/>
                    <w:jc w:val="both"/>
                    <w:rPr>
                      <w:rFonts w:cs="B Nazanin"/>
                      <w:sz w:val="28"/>
                      <w:szCs w:val="28"/>
                      <w:rtl/>
                      <w:lang w:bidi="fa-IR"/>
                    </w:rPr>
                  </w:pPr>
                  <w:r w:rsidRPr="00412702">
                    <w:rPr>
                      <w:rFonts w:cs="B Nazanin" w:hint="cs"/>
                      <w:sz w:val="24"/>
                      <w:szCs w:val="24"/>
                      <w:rtl/>
                    </w:rPr>
                    <w:t>بيشتر مشكلات ويرانگر مصرف متانول به واسطه انباشت اسيد فرميك در خون شكل ميگيرند .اين ماده متابوليسم هوازي را مهاركرده و گليكوليز بي هوازي و توليد لاكتات را افزايش مي دهد كه موجب اسيدوز متابوليك  شديد ميشود .</w:t>
                  </w:r>
                  <w:r w:rsidRPr="00412702">
                    <w:rPr>
                      <w:rFonts w:cs="B Nazanin"/>
                      <w:sz w:val="24"/>
                      <w:szCs w:val="24"/>
                    </w:rPr>
                    <w:t>PH</w:t>
                  </w:r>
                  <w:r w:rsidRPr="00412702">
                    <w:rPr>
                      <w:rFonts w:cs="B Nazanin" w:hint="cs"/>
                      <w:sz w:val="24"/>
                      <w:szCs w:val="24"/>
                      <w:rtl/>
                    </w:rPr>
                    <w:t xml:space="preserve">  خون اغلب بين 6.3 تا 7.3 است .نتايج بدتر با اسيدوز شديدتر مرتبط هستند</w:t>
                  </w:r>
                </w:p>
                <w:p w:rsidR="006166A7" w:rsidRPr="00412702" w:rsidRDefault="006166A7" w:rsidP="006166A7">
                  <w:pPr>
                    <w:jc w:val="right"/>
                    <w:rPr>
                      <w:rFonts w:cs="B Nazanin"/>
                      <w:sz w:val="18"/>
                      <w:szCs w:val="18"/>
                      <w:rtl/>
                      <w:lang w:bidi="fa-IR"/>
                    </w:rPr>
                  </w:pPr>
                  <w:r w:rsidRPr="00412702">
                    <w:rPr>
                      <w:rFonts w:cs="B Nazanin" w:hint="cs"/>
                      <w:sz w:val="28"/>
                      <w:szCs w:val="28"/>
                      <w:rtl/>
                    </w:rPr>
                    <w:t>از عوارض مصرف متانول ميتوان به موارد زير اشارده كرد</w:t>
                  </w:r>
                  <w:r w:rsidRPr="00412702">
                    <w:rPr>
                      <w:rFonts w:cs="B Nazanin" w:hint="cs"/>
                      <w:sz w:val="18"/>
                      <w:szCs w:val="18"/>
                      <w:rtl/>
                    </w:rPr>
                    <w:t>:</w:t>
                  </w:r>
                </w:p>
                <w:p w:rsidR="00B86271" w:rsidRPr="00412702" w:rsidRDefault="00B86271" w:rsidP="00B86271">
                  <w:pPr>
                    <w:pStyle w:val="ListParagraph"/>
                    <w:numPr>
                      <w:ilvl w:val="0"/>
                      <w:numId w:val="15"/>
                    </w:numPr>
                    <w:bidi/>
                    <w:rPr>
                      <w:rFonts w:cs="B Nazanin"/>
                    </w:rPr>
                  </w:pPr>
                  <w:r w:rsidRPr="00412702">
                    <w:rPr>
                      <w:rFonts w:cs="B Nazanin" w:hint="cs"/>
                      <w:rtl/>
                    </w:rPr>
                    <w:t>نارسايي كليوي</w:t>
                  </w:r>
                </w:p>
                <w:p w:rsidR="00B86271" w:rsidRPr="00412702" w:rsidRDefault="00B86271" w:rsidP="00B86271">
                  <w:pPr>
                    <w:pStyle w:val="ListParagraph"/>
                    <w:numPr>
                      <w:ilvl w:val="0"/>
                      <w:numId w:val="15"/>
                    </w:numPr>
                    <w:bidi/>
                    <w:rPr>
                      <w:rFonts w:cs="B Nazanin"/>
                    </w:rPr>
                  </w:pPr>
                  <w:r w:rsidRPr="00412702">
                    <w:rPr>
                      <w:rFonts w:cs="B Nazanin" w:hint="cs"/>
                      <w:rtl/>
                    </w:rPr>
                    <w:t xml:space="preserve">مشكلات قلبي و گردش خون </w:t>
                  </w:r>
                </w:p>
                <w:p w:rsidR="00B86271" w:rsidRPr="00412702" w:rsidRDefault="00B86271" w:rsidP="00B86271">
                  <w:pPr>
                    <w:pStyle w:val="ListParagraph"/>
                    <w:numPr>
                      <w:ilvl w:val="0"/>
                      <w:numId w:val="15"/>
                    </w:numPr>
                    <w:bidi/>
                    <w:rPr>
                      <w:rFonts w:cs="B Nazanin"/>
                    </w:rPr>
                  </w:pPr>
                  <w:r w:rsidRPr="00412702">
                    <w:rPr>
                      <w:rFonts w:cs="B Nazanin" w:hint="cs"/>
                      <w:rtl/>
                    </w:rPr>
                    <w:t xml:space="preserve">آسيب كبدي </w:t>
                  </w:r>
                </w:p>
                <w:p w:rsidR="00B86271" w:rsidRPr="00412702" w:rsidRDefault="00B86271" w:rsidP="00B86271">
                  <w:pPr>
                    <w:pStyle w:val="ListParagraph"/>
                    <w:numPr>
                      <w:ilvl w:val="0"/>
                      <w:numId w:val="15"/>
                    </w:numPr>
                    <w:bidi/>
                    <w:rPr>
                      <w:rFonts w:cs="B Nazanin"/>
                    </w:rPr>
                  </w:pPr>
                  <w:r w:rsidRPr="00412702">
                    <w:rPr>
                      <w:rFonts w:cs="B Nazanin" w:hint="cs"/>
                      <w:rtl/>
                    </w:rPr>
                    <w:t xml:space="preserve">اختلالات بينايي مانند تاري ديد ، ديد تونلي ، تغيير در درك رنگ موقت يا دائمي </w:t>
                  </w:r>
                </w:p>
                <w:p w:rsidR="006166A7" w:rsidRPr="0095130D" w:rsidRDefault="006166A7" w:rsidP="006166A7">
                  <w:pPr>
                    <w:pStyle w:val="NoSpacing"/>
                    <w:bidi/>
                    <w:spacing w:line="360" w:lineRule="auto"/>
                    <w:rPr>
                      <w:sz w:val="24"/>
                      <w:szCs w:val="24"/>
                      <w:rtl/>
                      <w:lang w:bidi="fa-IR"/>
                    </w:rPr>
                  </w:pPr>
                </w:p>
                <w:p w:rsidR="0095130D" w:rsidRPr="0095130D" w:rsidRDefault="0095130D" w:rsidP="0095130D">
                  <w:pPr>
                    <w:bidi/>
                    <w:jc w:val="both"/>
                    <w:rPr>
                      <w:rFonts w:cs="B Nazanin"/>
                      <w:sz w:val="28"/>
                      <w:szCs w:val="28"/>
                      <w:rtl/>
                      <w:lang w:bidi="fa-IR"/>
                    </w:rPr>
                  </w:pPr>
                </w:p>
                <w:p w:rsidR="00506047" w:rsidRDefault="00506047" w:rsidP="00506047">
                  <w:pPr>
                    <w:rPr>
                      <w:rtl/>
                    </w:rPr>
                  </w:pPr>
                  <w:r>
                    <w:rPr>
                      <w:rFonts w:hint="cs"/>
                      <w:rtl/>
                    </w:rPr>
                    <w:t>.</w:t>
                  </w:r>
                </w:p>
                <w:p w:rsidR="00506047" w:rsidRDefault="00506047" w:rsidP="00506047">
                  <w:pPr>
                    <w:bidi/>
                    <w:jc w:val="both"/>
                    <w:rPr>
                      <w:rFonts w:cs="B Nazanin"/>
                      <w:sz w:val="36"/>
                      <w:szCs w:val="36"/>
                      <w:rtl/>
                      <w:lang w:bidi="fa-IR"/>
                    </w:rPr>
                  </w:pPr>
                </w:p>
                <w:p w:rsidR="00D338D3" w:rsidRPr="00D338D3" w:rsidRDefault="00D338D3" w:rsidP="00D338D3">
                  <w:pPr>
                    <w:bidi/>
                    <w:jc w:val="both"/>
                    <w:rPr>
                      <w:rFonts w:cs="B Nazanin"/>
                      <w:sz w:val="36"/>
                      <w:szCs w:val="36"/>
                      <w:rtl/>
                      <w:lang w:bidi="fa-IR"/>
                    </w:rPr>
                  </w:pPr>
                </w:p>
              </w:txbxContent>
            </v:textbox>
          </v:roundrect>
        </w:pict>
      </w:r>
    </w:p>
    <w:p w:rsidR="002A5C3F" w:rsidRPr="002A5C3F" w:rsidRDefault="002A5C3F" w:rsidP="002A5C3F">
      <w:pPr>
        <w:tabs>
          <w:tab w:val="left" w:pos="5983"/>
        </w:tabs>
        <w:bidi/>
      </w:pPr>
      <w:r>
        <w:rPr>
          <w:rtl/>
        </w:rPr>
        <w:tab/>
      </w:r>
    </w:p>
    <w:sectPr w:rsidR="002A5C3F" w:rsidRPr="002A5C3F" w:rsidSect="000C4248">
      <w:pgSz w:w="15840" w:h="12240" w:orient="landscape"/>
      <w:pgMar w:top="567" w:right="851"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1pt;height:11.1pt" o:bullet="t">
        <v:imagedata r:id="rId1" o:title="mso70B"/>
      </v:shape>
    </w:pict>
  </w:numPicBullet>
  <w:abstractNum w:abstractNumId="0">
    <w:nsid w:val="06C26DE3"/>
    <w:multiLevelType w:val="hybridMultilevel"/>
    <w:tmpl w:val="CE6C8E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C1FAD"/>
    <w:multiLevelType w:val="multilevel"/>
    <w:tmpl w:val="E0301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CF3A3A"/>
    <w:multiLevelType w:val="multilevel"/>
    <w:tmpl w:val="FBFED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E517F9"/>
    <w:multiLevelType w:val="hybridMultilevel"/>
    <w:tmpl w:val="9902468C"/>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
    <w:nsid w:val="38F30C52"/>
    <w:multiLevelType w:val="hybridMultilevel"/>
    <w:tmpl w:val="3BD4B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C239C1"/>
    <w:multiLevelType w:val="hybridMultilevel"/>
    <w:tmpl w:val="08D2D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BD46B9"/>
    <w:multiLevelType w:val="hybridMultilevel"/>
    <w:tmpl w:val="B4B65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350AEC"/>
    <w:multiLevelType w:val="hybridMultilevel"/>
    <w:tmpl w:val="4BEE5E1C"/>
    <w:lvl w:ilvl="0" w:tplc="0409000F">
      <w:start w:val="1"/>
      <w:numFmt w:val="decimal"/>
      <w:lvlText w:val="%1."/>
      <w:lvlJc w:val="left"/>
      <w:pPr>
        <w:ind w:left="502" w:hanging="360"/>
      </w:p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8">
    <w:nsid w:val="4F50065B"/>
    <w:multiLevelType w:val="multilevel"/>
    <w:tmpl w:val="FAD45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883590"/>
    <w:multiLevelType w:val="hybridMultilevel"/>
    <w:tmpl w:val="6122EDF0"/>
    <w:lvl w:ilvl="0" w:tplc="A4642C50">
      <w:numFmt w:val="bullet"/>
      <w:lvlText w:val="–"/>
      <w:lvlJc w:val="left"/>
      <w:pPr>
        <w:ind w:left="720" w:hanging="360"/>
      </w:pPr>
      <w:rPr>
        <w:rFonts w:ascii="Calibri" w:eastAsiaTheme="minorHAnsi" w:hAnsi="Calibri" w:cs="B Nazani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D83249"/>
    <w:multiLevelType w:val="hybridMultilevel"/>
    <w:tmpl w:val="9016199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9540D81"/>
    <w:multiLevelType w:val="hybridMultilevel"/>
    <w:tmpl w:val="B9EE4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DC4FDE"/>
    <w:multiLevelType w:val="multilevel"/>
    <w:tmpl w:val="5858B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1BF73E6"/>
    <w:multiLevelType w:val="hybridMultilevel"/>
    <w:tmpl w:val="90D4AA30"/>
    <w:lvl w:ilvl="0" w:tplc="4B80BC0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CC313A6"/>
    <w:multiLevelType w:val="hybridMultilevel"/>
    <w:tmpl w:val="D4380DC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8"/>
  </w:num>
  <w:num w:numId="5">
    <w:abstractNumId w:val="14"/>
  </w:num>
  <w:num w:numId="6">
    <w:abstractNumId w:val="4"/>
  </w:num>
  <w:num w:numId="7">
    <w:abstractNumId w:val="3"/>
  </w:num>
  <w:num w:numId="8">
    <w:abstractNumId w:val="12"/>
  </w:num>
  <w:num w:numId="9">
    <w:abstractNumId w:val="11"/>
  </w:num>
  <w:num w:numId="10">
    <w:abstractNumId w:val="2"/>
  </w:num>
  <w:num w:numId="11">
    <w:abstractNumId w:val="10"/>
  </w:num>
  <w:num w:numId="12">
    <w:abstractNumId w:val="9"/>
  </w:num>
  <w:num w:numId="13">
    <w:abstractNumId w:val="7"/>
  </w:num>
  <w:num w:numId="14">
    <w:abstractNumId w:val="6"/>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20"/>
  <w:characterSpacingControl w:val="doNotCompress"/>
  <w:compat/>
  <w:rsids>
    <w:rsidRoot w:val="00DA756E"/>
    <w:rsid w:val="00002052"/>
    <w:rsid w:val="00016143"/>
    <w:rsid w:val="0002207E"/>
    <w:rsid w:val="0003633C"/>
    <w:rsid w:val="000423B5"/>
    <w:rsid w:val="00066168"/>
    <w:rsid w:val="00066396"/>
    <w:rsid w:val="00072046"/>
    <w:rsid w:val="000A3542"/>
    <w:rsid w:val="000C4248"/>
    <w:rsid w:val="000E4EED"/>
    <w:rsid w:val="000F2D35"/>
    <w:rsid w:val="001252B2"/>
    <w:rsid w:val="00131AFB"/>
    <w:rsid w:val="001A1DCD"/>
    <w:rsid w:val="001C0428"/>
    <w:rsid w:val="001F1FC5"/>
    <w:rsid w:val="0020062B"/>
    <w:rsid w:val="0021308E"/>
    <w:rsid w:val="00244C61"/>
    <w:rsid w:val="00244ECD"/>
    <w:rsid w:val="00262009"/>
    <w:rsid w:val="00271BB6"/>
    <w:rsid w:val="00287B6D"/>
    <w:rsid w:val="002947B0"/>
    <w:rsid w:val="002958F1"/>
    <w:rsid w:val="00296084"/>
    <w:rsid w:val="002A2390"/>
    <w:rsid w:val="002A5C3F"/>
    <w:rsid w:val="002C19D9"/>
    <w:rsid w:val="002C2491"/>
    <w:rsid w:val="002C73CF"/>
    <w:rsid w:val="002E12E5"/>
    <w:rsid w:val="002E3333"/>
    <w:rsid w:val="002F4265"/>
    <w:rsid w:val="003358C1"/>
    <w:rsid w:val="00336CCF"/>
    <w:rsid w:val="00344C21"/>
    <w:rsid w:val="003461CD"/>
    <w:rsid w:val="003606C4"/>
    <w:rsid w:val="003A1F24"/>
    <w:rsid w:val="003A3719"/>
    <w:rsid w:val="003B008A"/>
    <w:rsid w:val="003B0467"/>
    <w:rsid w:val="003B08D2"/>
    <w:rsid w:val="003B0DA8"/>
    <w:rsid w:val="003F766D"/>
    <w:rsid w:val="00412702"/>
    <w:rsid w:val="00412CFE"/>
    <w:rsid w:val="004233C8"/>
    <w:rsid w:val="00423F22"/>
    <w:rsid w:val="00454ECB"/>
    <w:rsid w:val="00471903"/>
    <w:rsid w:val="00490531"/>
    <w:rsid w:val="004A7CAE"/>
    <w:rsid w:val="004B459B"/>
    <w:rsid w:val="004B55E3"/>
    <w:rsid w:val="004E74E2"/>
    <w:rsid w:val="00505638"/>
    <w:rsid w:val="00506047"/>
    <w:rsid w:val="005837DC"/>
    <w:rsid w:val="00596AAC"/>
    <w:rsid w:val="005A2115"/>
    <w:rsid w:val="005A5587"/>
    <w:rsid w:val="005E3BDE"/>
    <w:rsid w:val="005F63B8"/>
    <w:rsid w:val="00600CCB"/>
    <w:rsid w:val="006057C7"/>
    <w:rsid w:val="00613FC8"/>
    <w:rsid w:val="00615B1E"/>
    <w:rsid w:val="006166A7"/>
    <w:rsid w:val="00622399"/>
    <w:rsid w:val="00627CCF"/>
    <w:rsid w:val="00633845"/>
    <w:rsid w:val="006405D3"/>
    <w:rsid w:val="00644F2B"/>
    <w:rsid w:val="006A2529"/>
    <w:rsid w:val="006A3CC1"/>
    <w:rsid w:val="006E6A48"/>
    <w:rsid w:val="006F6C79"/>
    <w:rsid w:val="0071298C"/>
    <w:rsid w:val="00751901"/>
    <w:rsid w:val="00751A59"/>
    <w:rsid w:val="00754057"/>
    <w:rsid w:val="00760257"/>
    <w:rsid w:val="00780C09"/>
    <w:rsid w:val="00782894"/>
    <w:rsid w:val="007A0AEF"/>
    <w:rsid w:val="007B74DB"/>
    <w:rsid w:val="007E1436"/>
    <w:rsid w:val="007E5367"/>
    <w:rsid w:val="007F7923"/>
    <w:rsid w:val="008005F4"/>
    <w:rsid w:val="00816DD3"/>
    <w:rsid w:val="0083514E"/>
    <w:rsid w:val="00855171"/>
    <w:rsid w:val="008749C7"/>
    <w:rsid w:val="00895852"/>
    <w:rsid w:val="008963D1"/>
    <w:rsid w:val="008A6DDE"/>
    <w:rsid w:val="008C3A24"/>
    <w:rsid w:val="00903566"/>
    <w:rsid w:val="0095130D"/>
    <w:rsid w:val="009605D0"/>
    <w:rsid w:val="00976695"/>
    <w:rsid w:val="009912A7"/>
    <w:rsid w:val="009A3B9D"/>
    <w:rsid w:val="009C775C"/>
    <w:rsid w:val="009E5218"/>
    <w:rsid w:val="00A05D2C"/>
    <w:rsid w:val="00A062DB"/>
    <w:rsid w:val="00A07ABE"/>
    <w:rsid w:val="00A14476"/>
    <w:rsid w:val="00A2705B"/>
    <w:rsid w:val="00A31E15"/>
    <w:rsid w:val="00A61F5B"/>
    <w:rsid w:val="00A62798"/>
    <w:rsid w:val="00A722AA"/>
    <w:rsid w:val="00A92DEB"/>
    <w:rsid w:val="00AF5768"/>
    <w:rsid w:val="00B04CA8"/>
    <w:rsid w:val="00B06587"/>
    <w:rsid w:val="00B25A99"/>
    <w:rsid w:val="00B44607"/>
    <w:rsid w:val="00B62277"/>
    <w:rsid w:val="00B632D1"/>
    <w:rsid w:val="00B65856"/>
    <w:rsid w:val="00B86271"/>
    <w:rsid w:val="00BA4E99"/>
    <w:rsid w:val="00BC716A"/>
    <w:rsid w:val="00BE162F"/>
    <w:rsid w:val="00BF6F17"/>
    <w:rsid w:val="00C37936"/>
    <w:rsid w:val="00C65F20"/>
    <w:rsid w:val="00C72A79"/>
    <w:rsid w:val="00C85772"/>
    <w:rsid w:val="00C92991"/>
    <w:rsid w:val="00C94620"/>
    <w:rsid w:val="00CF4677"/>
    <w:rsid w:val="00CF4875"/>
    <w:rsid w:val="00D0650F"/>
    <w:rsid w:val="00D17968"/>
    <w:rsid w:val="00D338D3"/>
    <w:rsid w:val="00D40336"/>
    <w:rsid w:val="00D54684"/>
    <w:rsid w:val="00D5599E"/>
    <w:rsid w:val="00D57BFC"/>
    <w:rsid w:val="00D6670A"/>
    <w:rsid w:val="00D92824"/>
    <w:rsid w:val="00D955D6"/>
    <w:rsid w:val="00D96ABB"/>
    <w:rsid w:val="00DA2DAC"/>
    <w:rsid w:val="00DA756E"/>
    <w:rsid w:val="00DE1D01"/>
    <w:rsid w:val="00DF3946"/>
    <w:rsid w:val="00E13C6F"/>
    <w:rsid w:val="00E1613B"/>
    <w:rsid w:val="00E23982"/>
    <w:rsid w:val="00E338E5"/>
    <w:rsid w:val="00E4758F"/>
    <w:rsid w:val="00E675A9"/>
    <w:rsid w:val="00E97A5F"/>
    <w:rsid w:val="00EA2B9F"/>
    <w:rsid w:val="00ED6020"/>
    <w:rsid w:val="00EE10F5"/>
    <w:rsid w:val="00EF5FAE"/>
    <w:rsid w:val="00F1464F"/>
    <w:rsid w:val="00F22E46"/>
    <w:rsid w:val="00F50459"/>
    <w:rsid w:val="00F660C6"/>
    <w:rsid w:val="00F6708D"/>
    <w:rsid w:val="00FD1111"/>
    <w:rsid w:val="00FD762E"/>
    <w:rsid w:val="00FE17C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A48"/>
  </w:style>
  <w:style w:type="paragraph" w:styleId="Heading1">
    <w:name w:val="heading 1"/>
    <w:basedOn w:val="Normal"/>
    <w:next w:val="Normal"/>
    <w:link w:val="Heading1Char"/>
    <w:uiPriority w:val="9"/>
    <w:qFormat/>
    <w:rsid w:val="002E12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qFormat/>
    <w:rsid w:val="003B008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75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56E"/>
    <w:rPr>
      <w:rFonts w:ascii="Tahoma" w:hAnsi="Tahoma" w:cs="Tahoma"/>
      <w:sz w:val="16"/>
      <w:szCs w:val="16"/>
    </w:rPr>
  </w:style>
  <w:style w:type="character" w:customStyle="1" w:styleId="Heading2Char">
    <w:name w:val="Heading 2 Char"/>
    <w:basedOn w:val="DefaultParagraphFont"/>
    <w:link w:val="Heading2"/>
    <w:rsid w:val="003B008A"/>
    <w:rPr>
      <w:rFonts w:ascii="Times New Roman" w:eastAsia="Times New Roman" w:hAnsi="Times New Roman" w:cs="Times New Roman"/>
      <w:b/>
      <w:bCs/>
      <w:sz w:val="36"/>
      <w:szCs w:val="36"/>
    </w:rPr>
  </w:style>
  <w:style w:type="paragraph" w:styleId="NormalWeb">
    <w:name w:val="Normal (Web)"/>
    <w:basedOn w:val="Normal"/>
    <w:uiPriority w:val="99"/>
    <w:rsid w:val="003B008A"/>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C3A24"/>
    <w:pPr>
      <w:ind w:left="720"/>
      <w:contextualSpacing/>
    </w:pPr>
    <w:rPr>
      <w:rFonts w:ascii="Calibri" w:eastAsia="Calibri" w:hAnsi="Calibri" w:cs="Arial"/>
    </w:rPr>
  </w:style>
  <w:style w:type="character" w:customStyle="1" w:styleId="Heading1Char">
    <w:name w:val="Heading 1 Char"/>
    <w:basedOn w:val="DefaultParagraphFont"/>
    <w:link w:val="Heading1"/>
    <w:uiPriority w:val="9"/>
    <w:rsid w:val="002E12E5"/>
    <w:rPr>
      <w:rFonts w:asciiTheme="majorHAnsi" w:eastAsiaTheme="majorEastAsia" w:hAnsiTheme="majorHAnsi" w:cstheme="majorBidi"/>
      <w:b/>
      <w:bCs/>
      <w:color w:val="365F91" w:themeColor="accent1" w:themeShade="BF"/>
      <w:sz w:val="28"/>
      <w:szCs w:val="28"/>
    </w:rPr>
  </w:style>
  <w:style w:type="paragraph" w:customStyle="1" w:styleId="Title1">
    <w:name w:val="Title1"/>
    <w:basedOn w:val="Normal"/>
    <w:rsid w:val="002E12E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E12E5"/>
    <w:rPr>
      <w:color w:val="0000FF"/>
      <w:u w:val="single"/>
    </w:rPr>
  </w:style>
  <w:style w:type="paragraph" w:styleId="NoSpacing">
    <w:name w:val="No Spacing"/>
    <w:uiPriority w:val="1"/>
    <w:qFormat/>
    <w:rsid w:val="002E12E5"/>
    <w:pPr>
      <w:spacing w:after="0" w:line="240" w:lineRule="auto"/>
    </w:pPr>
  </w:style>
  <w:style w:type="paragraph" w:customStyle="1" w:styleId="titlesub">
    <w:name w:val="titlesub"/>
    <w:basedOn w:val="Normal"/>
    <w:rsid w:val="002E12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57BF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A48"/>
  </w:style>
  <w:style w:type="paragraph" w:styleId="Heading1">
    <w:name w:val="heading 1"/>
    <w:basedOn w:val="Normal"/>
    <w:next w:val="Normal"/>
    <w:link w:val="Heading1Char"/>
    <w:uiPriority w:val="9"/>
    <w:qFormat/>
    <w:rsid w:val="002E12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qFormat/>
    <w:rsid w:val="003B008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75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56E"/>
    <w:rPr>
      <w:rFonts w:ascii="Tahoma" w:hAnsi="Tahoma" w:cs="Tahoma"/>
      <w:sz w:val="16"/>
      <w:szCs w:val="16"/>
    </w:rPr>
  </w:style>
  <w:style w:type="character" w:customStyle="1" w:styleId="Heading2Char">
    <w:name w:val="Heading 2 Char"/>
    <w:basedOn w:val="DefaultParagraphFont"/>
    <w:link w:val="Heading2"/>
    <w:rsid w:val="003B008A"/>
    <w:rPr>
      <w:rFonts w:ascii="Times New Roman" w:eastAsia="Times New Roman" w:hAnsi="Times New Roman" w:cs="Times New Roman"/>
      <w:b/>
      <w:bCs/>
      <w:sz w:val="36"/>
      <w:szCs w:val="36"/>
    </w:rPr>
  </w:style>
  <w:style w:type="paragraph" w:styleId="NormalWeb">
    <w:name w:val="Normal (Web)"/>
    <w:basedOn w:val="Normal"/>
    <w:uiPriority w:val="99"/>
    <w:rsid w:val="003B008A"/>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C3A24"/>
    <w:pPr>
      <w:ind w:left="720"/>
      <w:contextualSpacing/>
    </w:pPr>
    <w:rPr>
      <w:rFonts w:ascii="Calibri" w:eastAsia="Calibri" w:hAnsi="Calibri" w:cs="Arial"/>
    </w:rPr>
  </w:style>
  <w:style w:type="character" w:customStyle="1" w:styleId="Heading1Char">
    <w:name w:val="Heading 1 Char"/>
    <w:basedOn w:val="DefaultParagraphFont"/>
    <w:link w:val="Heading1"/>
    <w:uiPriority w:val="9"/>
    <w:rsid w:val="002E12E5"/>
    <w:rPr>
      <w:rFonts w:asciiTheme="majorHAnsi" w:eastAsiaTheme="majorEastAsia" w:hAnsiTheme="majorHAnsi" w:cstheme="majorBidi"/>
      <w:b/>
      <w:bCs/>
      <w:color w:val="365F91" w:themeColor="accent1" w:themeShade="BF"/>
      <w:sz w:val="28"/>
      <w:szCs w:val="28"/>
    </w:rPr>
  </w:style>
  <w:style w:type="paragraph" w:customStyle="1" w:styleId="Title1">
    <w:name w:val="Title1"/>
    <w:basedOn w:val="Normal"/>
    <w:rsid w:val="002E12E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E12E5"/>
    <w:rPr>
      <w:color w:val="0000FF"/>
      <w:u w:val="single"/>
    </w:rPr>
  </w:style>
  <w:style w:type="paragraph" w:styleId="NoSpacing">
    <w:name w:val="No Spacing"/>
    <w:uiPriority w:val="1"/>
    <w:qFormat/>
    <w:rsid w:val="002E12E5"/>
    <w:pPr>
      <w:spacing w:after="0" w:line="240" w:lineRule="auto"/>
    </w:pPr>
  </w:style>
  <w:style w:type="paragraph" w:customStyle="1" w:styleId="titlesub">
    <w:name w:val="titlesub"/>
    <w:basedOn w:val="Normal"/>
    <w:rsid w:val="002E12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57BFC"/>
    <w:rPr>
      <w:b/>
      <w:bCs/>
    </w:rPr>
  </w:style>
</w:styles>
</file>

<file path=word/webSettings.xml><?xml version="1.0" encoding="utf-8"?>
<w:webSettings xmlns:r="http://schemas.openxmlformats.org/officeDocument/2006/relationships" xmlns:w="http://schemas.openxmlformats.org/wordprocessingml/2006/main">
  <w:divs>
    <w:div w:id="15544081">
      <w:bodyDiv w:val="1"/>
      <w:marLeft w:val="0"/>
      <w:marRight w:val="0"/>
      <w:marTop w:val="0"/>
      <w:marBottom w:val="0"/>
      <w:divBdr>
        <w:top w:val="none" w:sz="0" w:space="0" w:color="auto"/>
        <w:left w:val="none" w:sz="0" w:space="0" w:color="auto"/>
        <w:bottom w:val="none" w:sz="0" w:space="0" w:color="auto"/>
        <w:right w:val="none" w:sz="0" w:space="0" w:color="auto"/>
      </w:divBdr>
    </w:div>
    <w:div w:id="39522064">
      <w:bodyDiv w:val="1"/>
      <w:marLeft w:val="0"/>
      <w:marRight w:val="0"/>
      <w:marTop w:val="0"/>
      <w:marBottom w:val="0"/>
      <w:divBdr>
        <w:top w:val="none" w:sz="0" w:space="0" w:color="auto"/>
        <w:left w:val="none" w:sz="0" w:space="0" w:color="auto"/>
        <w:bottom w:val="none" w:sz="0" w:space="0" w:color="auto"/>
        <w:right w:val="none" w:sz="0" w:space="0" w:color="auto"/>
      </w:divBdr>
    </w:div>
    <w:div w:id="91557775">
      <w:bodyDiv w:val="1"/>
      <w:marLeft w:val="0"/>
      <w:marRight w:val="0"/>
      <w:marTop w:val="0"/>
      <w:marBottom w:val="0"/>
      <w:divBdr>
        <w:top w:val="none" w:sz="0" w:space="0" w:color="auto"/>
        <w:left w:val="none" w:sz="0" w:space="0" w:color="auto"/>
        <w:bottom w:val="none" w:sz="0" w:space="0" w:color="auto"/>
        <w:right w:val="none" w:sz="0" w:space="0" w:color="auto"/>
      </w:divBdr>
    </w:div>
    <w:div w:id="104737590">
      <w:bodyDiv w:val="1"/>
      <w:marLeft w:val="0"/>
      <w:marRight w:val="0"/>
      <w:marTop w:val="0"/>
      <w:marBottom w:val="0"/>
      <w:divBdr>
        <w:top w:val="none" w:sz="0" w:space="0" w:color="auto"/>
        <w:left w:val="none" w:sz="0" w:space="0" w:color="auto"/>
        <w:bottom w:val="none" w:sz="0" w:space="0" w:color="auto"/>
        <w:right w:val="none" w:sz="0" w:space="0" w:color="auto"/>
      </w:divBdr>
    </w:div>
    <w:div w:id="290674725">
      <w:bodyDiv w:val="1"/>
      <w:marLeft w:val="0"/>
      <w:marRight w:val="0"/>
      <w:marTop w:val="0"/>
      <w:marBottom w:val="0"/>
      <w:divBdr>
        <w:top w:val="none" w:sz="0" w:space="0" w:color="auto"/>
        <w:left w:val="none" w:sz="0" w:space="0" w:color="auto"/>
        <w:bottom w:val="none" w:sz="0" w:space="0" w:color="auto"/>
        <w:right w:val="none" w:sz="0" w:space="0" w:color="auto"/>
      </w:divBdr>
    </w:div>
    <w:div w:id="383331072">
      <w:bodyDiv w:val="1"/>
      <w:marLeft w:val="0"/>
      <w:marRight w:val="0"/>
      <w:marTop w:val="0"/>
      <w:marBottom w:val="0"/>
      <w:divBdr>
        <w:top w:val="none" w:sz="0" w:space="0" w:color="auto"/>
        <w:left w:val="none" w:sz="0" w:space="0" w:color="auto"/>
        <w:bottom w:val="none" w:sz="0" w:space="0" w:color="auto"/>
        <w:right w:val="none" w:sz="0" w:space="0" w:color="auto"/>
      </w:divBdr>
    </w:div>
    <w:div w:id="407072213">
      <w:bodyDiv w:val="1"/>
      <w:marLeft w:val="0"/>
      <w:marRight w:val="0"/>
      <w:marTop w:val="0"/>
      <w:marBottom w:val="0"/>
      <w:divBdr>
        <w:top w:val="none" w:sz="0" w:space="0" w:color="auto"/>
        <w:left w:val="none" w:sz="0" w:space="0" w:color="auto"/>
        <w:bottom w:val="none" w:sz="0" w:space="0" w:color="auto"/>
        <w:right w:val="none" w:sz="0" w:space="0" w:color="auto"/>
      </w:divBdr>
    </w:div>
    <w:div w:id="481391482">
      <w:bodyDiv w:val="1"/>
      <w:marLeft w:val="0"/>
      <w:marRight w:val="0"/>
      <w:marTop w:val="0"/>
      <w:marBottom w:val="0"/>
      <w:divBdr>
        <w:top w:val="none" w:sz="0" w:space="0" w:color="auto"/>
        <w:left w:val="none" w:sz="0" w:space="0" w:color="auto"/>
        <w:bottom w:val="none" w:sz="0" w:space="0" w:color="auto"/>
        <w:right w:val="none" w:sz="0" w:space="0" w:color="auto"/>
      </w:divBdr>
    </w:div>
    <w:div w:id="555822144">
      <w:bodyDiv w:val="1"/>
      <w:marLeft w:val="0"/>
      <w:marRight w:val="0"/>
      <w:marTop w:val="0"/>
      <w:marBottom w:val="0"/>
      <w:divBdr>
        <w:top w:val="none" w:sz="0" w:space="0" w:color="auto"/>
        <w:left w:val="none" w:sz="0" w:space="0" w:color="auto"/>
        <w:bottom w:val="none" w:sz="0" w:space="0" w:color="auto"/>
        <w:right w:val="none" w:sz="0" w:space="0" w:color="auto"/>
      </w:divBdr>
    </w:div>
    <w:div w:id="657881178">
      <w:bodyDiv w:val="1"/>
      <w:marLeft w:val="0"/>
      <w:marRight w:val="0"/>
      <w:marTop w:val="0"/>
      <w:marBottom w:val="0"/>
      <w:divBdr>
        <w:top w:val="none" w:sz="0" w:space="0" w:color="auto"/>
        <w:left w:val="none" w:sz="0" w:space="0" w:color="auto"/>
        <w:bottom w:val="none" w:sz="0" w:space="0" w:color="auto"/>
        <w:right w:val="none" w:sz="0" w:space="0" w:color="auto"/>
      </w:divBdr>
    </w:div>
    <w:div w:id="681973561">
      <w:bodyDiv w:val="1"/>
      <w:marLeft w:val="0"/>
      <w:marRight w:val="0"/>
      <w:marTop w:val="0"/>
      <w:marBottom w:val="0"/>
      <w:divBdr>
        <w:top w:val="none" w:sz="0" w:space="0" w:color="auto"/>
        <w:left w:val="none" w:sz="0" w:space="0" w:color="auto"/>
        <w:bottom w:val="none" w:sz="0" w:space="0" w:color="auto"/>
        <w:right w:val="none" w:sz="0" w:space="0" w:color="auto"/>
      </w:divBdr>
    </w:div>
    <w:div w:id="698971607">
      <w:bodyDiv w:val="1"/>
      <w:marLeft w:val="0"/>
      <w:marRight w:val="0"/>
      <w:marTop w:val="0"/>
      <w:marBottom w:val="0"/>
      <w:divBdr>
        <w:top w:val="none" w:sz="0" w:space="0" w:color="auto"/>
        <w:left w:val="none" w:sz="0" w:space="0" w:color="auto"/>
        <w:bottom w:val="none" w:sz="0" w:space="0" w:color="auto"/>
        <w:right w:val="none" w:sz="0" w:space="0" w:color="auto"/>
      </w:divBdr>
    </w:div>
    <w:div w:id="735779564">
      <w:bodyDiv w:val="1"/>
      <w:marLeft w:val="0"/>
      <w:marRight w:val="0"/>
      <w:marTop w:val="0"/>
      <w:marBottom w:val="0"/>
      <w:divBdr>
        <w:top w:val="none" w:sz="0" w:space="0" w:color="auto"/>
        <w:left w:val="none" w:sz="0" w:space="0" w:color="auto"/>
        <w:bottom w:val="none" w:sz="0" w:space="0" w:color="auto"/>
        <w:right w:val="none" w:sz="0" w:space="0" w:color="auto"/>
      </w:divBdr>
    </w:div>
    <w:div w:id="948901865">
      <w:bodyDiv w:val="1"/>
      <w:marLeft w:val="0"/>
      <w:marRight w:val="0"/>
      <w:marTop w:val="0"/>
      <w:marBottom w:val="0"/>
      <w:divBdr>
        <w:top w:val="none" w:sz="0" w:space="0" w:color="auto"/>
        <w:left w:val="none" w:sz="0" w:space="0" w:color="auto"/>
        <w:bottom w:val="none" w:sz="0" w:space="0" w:color="auto"/>
        <w:right w:val="none" w:sz="0" w:space="0" w:color="auto"/>
      </w:divBdr>
    </w:div>
    <w:div w:id="1175918489">
      <w:bodyDiv w:val="1"/>
      <w:marLeft w:val="0"/>
      <w:marRight w:val="0"/>
      <w:marTop w:val="0"/>
      <w:marBottom w:val="0"/>
      <w:divBdr>
        <w:top w:val="none" w:sz="0" w:space="0" w:color="auto"/>
        <w:left w:val="none" w:sz="0" w:space="0" w:color="auto"/>
        <w:bottom w:val="none" w:sz="0" w:space="0" w:color="auto"/>
        <w:right w:val="none" w:sz="0" w:space="0" w:color="auto"/>
      </w:divBdr>
    </w:div>
    <w:div w:id="1187787790">
      <w:bodyDiv w:val="1"/>
      <w:marLeft w:val="0"/>
      <w:marRight w:val="0"/>
      <w:marTop w:val="0"/>
      <w:marBottom w:val="0"/>
      <w:divBdr>
        <w:top w:val="none" w:sz="0" w:space="0" w:color="auto"/>
        <w:left w:val="none" w:sz="0" w:space="0" w:color="auto"/>
        <w:bottom w:val="none" w:sz="0" w:space="0" w:color="auto"/>
        <w:right w:val="none" w:sz="0" w:space="0" w:color="auto"/>
      </w:divBdr>
    </w:div>
    <w:div w:id="1198543869">
      <w:bodyDiv w:val="1"/>
      <w:marLeft w:val="0"/>
      <w:marRight w:val="0"/>
      <w:marTop w:val="0"/>
      <w:marBottom w:val="0"/>
      <w:divBdr>
        <w:top w:val="none" w:sz="0" w:space="0" w:color="auto"/>
        <w:left w:val="none" w:sz="0" w:space="0" w:color="auto"/>
        <w:bottom w:val="none" w:sz="0" w:space="0" w:color="auto"/>
        <w:right w:val="none" w:sz="0" w:space="0" w:color="auto"/>
      </w:divBdr>
    </w:div>
    <w:div w:id="1215695403">
      <w:bodyDiv w:val="1"/>
      <w:marLeft w:val="0"/>
      <w:marRight w:val="0"/>
      <w:marTop w:val="0"/>
      <w:marBottom w:val="0"/>
      <w:divBdr>
        <w:top w:val="none" w:sz="0" w:space="0" w:color="auto"/>
        <w:left w:val="none" w:sz="0" w:space="0" w:color="auto"/>
        <w:bottom w:val="none" w:sz="0" w:space="0" w:color="auto"/>
        <w:right w:val="none" w:sz="0" w:space="0" w:color="auto"/>
      </w:divBdr>
    </w:div>
    <w:div w:id="1305505387">
      <w:bodyDiv w:val="1"/>
      <w:marLeft w:val="0"/>
      <w:marRight w:val="0"/>
      <w:marTop w:val="0"/>
      <w:marBottom w:val="0"/>
      <w:divBdr>
        <w:top w:val="none" w:sz="0" w:space="0" w:color="auto"/>
        <w:left w:val="none" w:sz="0" w:space="0" w:color="auto"/>
        <w:bottom w:val="none" w:sz="0" w:space="0" w:color="auto"/>
        <w:right w:val="none" w:sz="0" w:space="0" w:color="auto"/>
      </w:divBdr>
    </w:div>
    <w:div w:id="1428572879">
      <w:bodyDiv w:val="1"/>
      <w:marLeft w:val="0"/>
      <w:marRight w:val="0"/>
      <w:marTop w:val="0"/>
      <w:marBottom w:val="0"/>
      <w:divBdr>
        <w:top w:val="none" w:sz="0" w:space="0" w:color="auto"/>
        <w:left w:val="none" w:sz="0" w:space="0" w:color="auto"/>
        <w:bottom w:val="none" w:sz="0" w:space="0" w:color="auto"/>
        <w:right w:val="none" w:sz="0" w:space="0" w:color="auto"/>
      </w:divBdr>
    </w:div>
    <w:div w:id="1457218324">
      <w:bodyDiv w:val="1"/>
      <w:marLeft w:val="0"/>
      <w:marRight w:val="0"/>
      <w:marTop w:val="0"/>
      <w:marBottom w:val="0"/>
      <w:divBdr>
        <w:top w:val="none" w:sz="0" w:space="0" w:color="auto"/>
        <w:left w:val="none" w:sz="0" w:space="0" w:color="auto"/>
        <w:bottom w:val="none" w:sz="0" w:space="0" w:color="auto"/>
        <w:right w:val="none" w:sz="0" w:space="0" w:color="auto"/>
      </w:divBdr>
    </w:div>
    <w:div w:id="1505898134">
      <w:bodyDiv w:val="1"/>
      <w:marLeft w:val="0"/>
      <w:marRight w:val="0"/>
      <w:marTop w:val="0"/>
      <w:marBottom w:val="0"/>
      <w:divBdr>
        <w:top w:val="none" w:sz="0" w:space="0" w:color="auto"/>
        <w:left w:val="none" w:sz="0" w:space="0" w:color="auto"/>
        <w:bottom w:val="none" w:sz="0" w:space="0" w:color="auto"/>
        <w:right w:val="none" w:sz="0" w:space="0" w:color="auto"/>
      </w:divBdr>
    </w:div>
    <w:div w:id="1511798703">
      <w:bodyDiv w:val="1"/>
      <w:marLeft w:val="0"/>
      <w:marRight w:val="0"/>
      <w:marTop w:val="0"/>
      <w:marBottom w:val="0"/>
      <w:divBdr>
        <w:top w:val="none" w:sz="0" w:space="0" w:color="auto"/>
        <w:left w:val="none" w:sz="0" w:space="0" w:color="auto"/>
        <w:bottom w:val="none" w:sz="0" w:space="0" w:color="auto"/>
        <w:right w:val="none" w:sz="0" w:space="0" w:color="auto"/>
      </w:divBdr>
    </w:div>
    <w:div w:id="1524051756">
      <w:bodyDiv w:val="1"/>
      <w:marLeft w:val="0"/>
      <w:marRight w:val="0"/>
      <w:marTop w:val="0"/>
      <w:marBottom w:val="0"/>
      <w:divBdr>
        <w:top w:val="none" w:sz="0" w:space="0" w:color="auto"/>
        <w:left w:val="none" w:sz="0" w:space="0" w:color="auto"/>
        <w:bottom w:val="none" w:sz="0" w:space="0" w:color="auto"/>
        <w:right w:val="none" w:sz="0" w:space="0" w:color="auto"/>
      </w:divBdr>
    </w:div>
    <w:div w:id="1548103124">
      <w:bodyDiv w:val="1"/>
      <w:marLeft w:val="0"/>
      <w:marRight w:val="0"/>
      <w:marTop w:val="0"/>
      <w:marBottom w:val="0"/>
      <w:divBdr>
        <w:top w:val="none" w:sz="0" w:space="0" w:color="auto"/>
        <w:left w:val="none" w:sz="0" w:space="0" w:color="auto"/>
        <w:bottom w:val="none" w:sz="0" w:space="0" w:color="auto"/>
        <w:right w:val="none" w:sz="0" w:space="0" w:color="auto"/>
      </w:divBdr>
    </w:div>
    <w:div w:id="1706833921">
      <w:bodyDiv w:val="1"/>
      <w:marLeft w:val="0"/>
      <w:marRight w:val="0"/>
      <w:marTop w:val="0"/>
      <w:marBottom w:val="0"/>
      <w:divBdr>
        <w:top w:val="none" w:sz="0" w:space="0" w:color="auto"/>
        <w:left w:val="none" w:sz="0" w:space="0" w:color="auto"/>
        <w:bottom w:val="none" w:sz="0" w:space="0" w:color="auto"/>
        <w:right w:val="none" w:sz="0" w:space="0" w:color="auto"/>
      </w:divBdr>
    </w:div>
    <w:div w:id="1756632663">
      <w:bodyDiv w:val="1"/>
      <w:marLeft w:val="0"/>
      <w:marRight w:val="0"/>
      <w:marTop w:val="0"/>
      <w:marBottom w:val="0"/>
      <w:divBdr>
        <w:top w:val="none" w:sz="0" w:space="0" w:color="auto"/>
        <w:left w:val="none" w:sz="0" w:space="0" w:color="auto"/>
        <w:bottom w:val="none" w:sz="0" w:space="0" w:color="auto"/>
        <w:right w:val="none" w:sz="0" w:space="0" w:color="auto"/>
      </w:divBdr>
    </w:div>
    <w:div w:id="1891384682">
      <w:bodyDiv w:val="1"/>
      <w:marLeft w:val="0"/>
      <w:marRight w:val="0"/>
      <w:marTop w:val="0"/>
      <w:marBottom w:val="0"/>
      <w:divBdr>
        <w:top w:val="none" w:sz="0" w:space="0" w:color="auto"/>
        <w:left w:val="none" w:sz="0" w:space="0" w:color="auto"/>
        <w:bottom w:val="none" w:sz="0" w:space="0" w:color="auto"/>
        <w:right w:val="none" w:sz="0" w:space="0" w:color="auto"/>
      </w:divBdr>
    </w:div>
    <w:div w:id="1891722016">
      <w:bodyDiv w:val="1"/>
      <w:marLeft w:val="0"/>
      <w:marRight w:val="0"/>
      <w:marTop w:val="0"/>
      <w:marBottom w:val="0"/>
      <w:divBdr>
        <w:top w:val="none" w:sz="0" w:space="0" w:color="auto"/>
        <w:left w:val="none" w:sz="0" w:space="0" w:color="auto"/>
        <w:bottom w:val="none" w:sz="0" w:space="0" w:color="auto"/>
        <w:right w:val="none" w:sz="0" w:space="0" w:color="auto"/>
      </w:divBdr>
    </w:div>
    <w:div w:id="1941185487">
      <w:bodyDiv w:val="1"/>
      <w:marLeft w:val="0"/>
      <w:marRight w:val="0"/>
      <w:marTop w:val="0"/>
      <w:marBottom w:val="0"/>
      <w:divBdr>
        <w:top w:val="none" w:sz="0" w:space="0" w:color="auto"/>
        <w:left w:val="none" w:sz="0" w:space="0" w:color="auto"/>
        <w:bottom w:val="none" w:sz="0" w:space="0" w:color="auto"/>
        <w:right w:val="none" w:sz="0" w:space="0" w:color="auto"/>
      </w:divBdr>
    </w:div>
    <w:div w:id="1964076141">
      <w:bodyDiv w:val="1"/>
      <w:marLeft w:val="0"/>
      <w:marRight w:val="0"/>
      <w:marTop w:val="0"/>
      <w:marBottom w:val="0"/>
      <w:divBdr>
        <w:top w:val="none" w:sz="0" w:space="0" w:color="auto"/>
        <w:left w:val="none" w:sz="0" w:space="0" w:color="auto"/>
        <w:bottom w:val="none" w:sz="0" w:space="0" w:color="auto"/>
        <w:right w:val="none" w:sz="0" w:space="0" w:color="auto"/>
      </w:divBdr>
    </w:div>
    <w:div w:id="1992638883">
      <w:bodyDiv w:val="1"/>
      <w:marLeft w:val="0"/>
      <w:marRight w:val="0"/>
      <w:marTop w:val="0"/>
      <w:marBottom w:val="0"/>
      <w:divBdr>
        <w:top w:val="none" w:sz="0" w:space="0" w:color="auto"/>
        <w:left w:val="none" w:sz="0" w:space="0" w:color="auto"/>
        <w:bottom w:val="none" w:sz="0" w:space="0" w:color="auto"/>
        <w:right w:val="none" w:sz="0" w:space="0" w:color="auto"/>
      </w:divBdr>
    </w:div>
    <w:div w:id="2083526148">
      <w:bodyDiv w:val="1"/>
      <w:marLeft w:val="0"/>
      <w:marRight w:val="0"/>
      <w:marTop w:val="0"/>
      <w:marBottom w:val="0"/>
      <w:divBdr>
        <w:top w:val="none" w:sz="0" w:space="0" w:color="auto"/>
        <w:left w:val="none" w:sz="0" w:space="0" w:color="auto"/>
        <w:bottom w:val="none" w:sz="0" w:space="0" w:color="auto"/>
        <w:right w:val="none" w:sz="0" w:space="0" w:color="auto"/>
      </w:divBdr>
      <w:divsChild>
        <w:div w:id="167406566">
          <w:marLeft w:val="0"/>
          <w:marRight w:val="0"/>
          <w:marTop w:val="0"/>
          <w:marBottom w:val="0"/>
          <w:divBdr>
            <w:top w:val="none" w:sz="0" w:space="0" w:color="auto"/>
            <w:left w:val="none" w:sz="0" w:space="0" w:color="auto"/>
            <w:bottom w:val="none" w:sz="0" w:space="0" w:color="auto"/>
            <w:right w:val="none" w:sz="0" w:space="0" w:color="auto"/>
          </w:divBdr>
          <w:divsChild>
            <w:div w:id="1374964695">
              <w:marLeft w:val="0"/>
              <w:marRight w:val="0"/>
              <w:marTop w:val="0"/>
              <w:marBottom w:val="0"/>
              <w:divBdr>
                <w:top w:val="none" w:sz="0" w:space="0" w:color="auto"/>
                <w:left w:val="none" w:sz="0" w:space="0" w:color="auto"/>
                <w:bottom w:val="none" w:sz="0" w:space="0" w:color="auto"/>
                <w:right w:val="none" w:sz="0" w:space="0" w:color="auto"/>
              </w:divBdr>
              <w:divsChild>
                <w:div w:id="1183283574">
                  <w:marLeft w:val="0"/>
                  <w:marRight w:val="0"/>
                  <w:marTop w:val="0"/>
                  <w:marBottom w:val="0"/>
                  <w:divBdr>
                    <w:top w:val="none" w:sz="0" w:space="0" w:color="auto"/>
                    <w:left w:val="none" w:sz="0" w:space="0" w:color="auto"/>
                    <w:bottom w:val="none" w:sz="0" w:space="0" w:color="auto"/>
                    <w:right w:val="none" w:sz="0" w:space="0" w:color="auto"/>
                  </w:divBdr>
                  <w:divsChild>
                    <w:div w:id="1301568190">
                      <w:marLeft w:val="0"/>
                      <w:marRight w:val="0"/>
                      <w:marTop w:val="0"/>
                      <w:marBottom w:val="0"/>
                      <w:divBdr>
                        <w:top w:val="none" w:sz="0" w:space="0" w:color="auto"/>
                        <w:left w:val="none" w:sz="0" w:space="0" w:color="auto"/>
                        <w:bottom w:val="none" w:sz="0" w:space="0" w:color="auto"/>
                        <w:right w:val="none" w:sz="0" w:space="0" w:color="auto"/>
                      </w:divBdr>
                      <w:divsChild>
                        <w:div w:id="7029346">
                          <w:marLeft w:val="0"/>
                          <w:marRight w:val="0"/>
                          <w:marTop w:val="0"/>
                          <w:marBottom w:val="0"/>
                          <w:divBdr>
                            <w:top w:val="none" w:sz="0" w:space="0" w:color="auto"/>
                            <w:left w:val="none" w:sz="0" w:space="0" w:color="auto"/>
                            <w:bottom w:val="none" w:sz="0" w:space="0" w:color="auto"/>
                            <w:right w:val="none" w:sz="0" w:space="0" w:color="auto"/>
                          </w:divBdr>
                          <w:divsChild>
                            <w:div w:id="1699547724">
                              <w:marLeft w:val="0"/>
                              <w:marRight w:val="0"/>
                              <w:marTop w:val="0"/>
                              <w:marBottom w:val="0"/>
                              <w:divBdr>
                                <w:top w:val="none" w:sz="0" w:space="0" w:color="auto"/>
                                <w:left w:val="none" w:sz="0" w:space="0" w:color="auto"/>
                                <w:bottom w:val="none" w:sz="0" w:space="0" w:color="auto"/>
                                <w:right w:val="none" w:sz="0" w:space="0" w:color="auto"/>
                              </w:divBdr>
                              <w:divsChild>
                                <w:div w:id="1450932448">
                                  <w:marLeft w:val="0"/>
                                  <w:marRight w:val="0"/>
                                  <w:marTop w:val="0"/>
                                  <w:marBottom w:val="0"/>
                                  <w:divBdr>
                                    <w:top w:val="none" w:sz="0" w:space="0" w:color="auto"/>
                                    <w:left w:val="none" w:sz="0" w:space="0" w:color="auto"/>
                                    <w:bottom w:val="none" w:sz="0" w:space="0" w:color="auto"/>
                                    <w:right w:val="none" w:sz="0" w:space="0" w:color="auto"/>
                                  </w:divBdr>
                                  <w:divsChild>
                                    <w:div w:id="1016930335">
                                      <w:marLeft w:val="0"/>
                                      <w:marRight w:val="0"/>
                                      <w:marTop w:val="0"/>
                                      <w:marBottom w:val="0"/>
                                      <w:divBdr>
                                        <w:top w:val="none" w:sz="0" w:space="0" w:color="auto"/>
                                        <w:left w:val="none" w:sz="0" w:space="0" w:color="auto"/>
                                        <w:bottom w:val="none" w:sz="0" w:space="0" w:color="auto"/>
                                        <w:right w:val="none" w:sz="0" w:space="0" w:color="auto"/>
                                      </w:divBdr>
                                      <w:divsChild>
                                        <w:div w:id="633565797">
                                          <w:marLeft w:val="0"/>
                                          <w:marRight w:val="0"/>
                                          <w:marTop w:val="0"/>
                                          <w:marBottom w:val="0"/>
                                          <w:divBdr>
                                            <w:top w:val="none" w:sz="0" w:space="0" w:color="auto"/>
                                            <w:left w:val="none" w:sz="0" w:space="0" w:color="auto"/>
                                            <w:bottom w:val="none" w:sz="0" w:space="0" w:color="auto"/>
                                            <w:right w:val="none" w:sz="0" w:space="0" w:color="auto"/>
                                          </w:divBdr>
                                          <w:divsChild>
                                            <w:div w:id="86698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63E32-1D06-4A89-A28D-2367C58C2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Words>
  <Characters>38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http://www.Rayavaran.com</Company>
  <LinksUpToDate>false</LinksUpToDate>
  <CharactersWithSpaces>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appuser</dc:creator>
  <cp:lastModifiedBy>kh.mohamadi</cp:lastModifiedBy>
  <cp:revision>2</cp:revision>
  <cp:lastPrinted>2020-04-13T05:09:00Z</cp:lastPrinted>
  <dcterms:created xsi:type="dcterms:W3CDTF">2024-01-24T07:01:00Z</dcterms:created>
  <dcterms:modified xsi:type="dcterms:W3CDTF">2024-01-24T07:01:00Z</dcterms:modified>
</cp:coreProperties>
</file>